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137D63"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congé de maladie ordinaire</w:t>
      </w:r>
      <w:r w:rsidR="003004FB">
        <w:rPr>
          <w:rFonts w:ascii="Century Gothic" w:hAnsi="Century Gothic" w:cs="Arial"/>
          <w:b/>
          <w:bCs/>
          <w:smallCaps/>
          <w:sz w:val="24"/>
          <w:szCs w:val="20"/>
        </w:rPr>
        <w:t xml:space="preserve"> d’office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540B6F" w:rsidRPr="00540B6F" w:rsidRDefault="00540B6F" w:rsidP="00F74486">
      <w:pPr>
        <w:autoSpaceDE w:val="0"/>
        <w:autoSpaceDN w:val="0"/>
        <w:adjustRightInd w:val="0"/>
        <w:spacing w:after="60" w:line="240" w:lineRule="auto"/>
        <w:jc w:val="both"/>
        <w:rPr>
          <w:rFonts w:cstheme="minorHAnsi"/>
          <w:i/>
          <w:sz w:val="18"/>
          <w:szCs w:val="16"/>
        </w:rPr>
      </w:pPr>
      <w:r w:rsidRPr="00540B6F">
        <w:rPr>
          <w:rFonts w:cstheme="minorHAnsi"/>
          <w:sz w:val="18"/>
          <w:szCs w:val="16"/>
        </w:rPr>
        <w:t>Vu le décret n° 91-298 du 20 mars 1991 modifié portant dispositions statutaires applicables aux fonctionnaires territoriaux nommés dans des emplois permanents à temps non complet,</w:t>
      </w:r>
      <w:r>
        <w:rPr>
          <w:rFonts w:cstheme="minorHAnsi"/>
          <w:sz w:val="18"/>
          <w:szCs w:val="16"/>
        </w:rPr>
        <w:t xml:space="preserve"> </w:t>
      </w:r>
      <w:r>
        <w:rPr>
          <w:rFonts w:cstheme="minorHAnsi"/>
          <w:i/>
          <w:sz w:val="18"/>
          <w:szCs w:val="16"/>
        </w:rPr>
        <w:t>(le cas échéant)</w:t>
      </w:r>
    </w:p>
    <w:p w:rsidR="003004FB" w:rsidRDefault="003004FB" w:rsidP="003004FB">
      <w:pPr>
        <w:autoSpaceDE w:val="0"/>
        <w:autoSpaceDN w:val="0"/>
        <w:adjustRightInd w:val="0"/>
        <w:spacing w:after="60" w:line="240" w:lineRule="auto"/>
        <w:jc w:val="both"/>
        <w:rPr>
          <w:rFonts w:cstheme="minorHAnsi"/>
          <w:sz w:val="18"/>
          <w:szCs w:val="16"/>
        </w:rPr>
      </w:pPr>
      <w:r>
        <w:rPr>
          <w:rFonts w:cstheme="minorHAnsi"/>
          <w:sz w:val="18"/>
          <w:szCs w:val="16"/>
        </w:rPr>
        <w:t>Vu l’avis du Médecin agréé en date du [</w:t>
      </w:r>
      <w:r>
        <w:rPr>
          <w:rFonts w:cstheme="minorHAnsi"/>
          <w:b/>
          <w:sz w:val="18"/>
          <w:szCs w:val="16"/>
        </w:rPr>
        <w:t>date</w:t>
      </w:r>
      <w:r>
        <w:rPr>
          <w:rFonts w:cstheme="minorHAnsi"/>
          <w:sz w:val="18"/>
          <w:szCs w:val="16"/>
        </w:rPr>
        <w:t>] déclarant M. ou Mme [</w:t>
      </w:r>
      <w:r>
        <w:rPr>
          <w:rFonts w:cstheme="minorHAnsi"/>
          <w:b/>
          <w:sz w:val="18"/>
          <w:szCs w:val="16"/>
        </w:rPr>
        <w:t>Nom, Prénom</w:t>
      </w:r>
      <w:r>
        <w:rPr>
          <w:rFonts w:cstheme="minorHAnsi"/>
          <w:sz w:val="18"/>
          <w:szCs w:val="16"/>
        </w:rPr>
        <w:t>] temporairement inapte à ses fonctions,</w:t>
      </w:r>
    </w:p>
    <w:p w:rsidR="003004FB" w:rsidRDefault="003004FB" w:rsidP="003004FB">
      <w:pPr>
        <w:autoSpaceDE w:val="0"/>
        <w:autoSpaceDN w:val="0"/>
        <w:adjustRightInd w:val="0"/>
        <w:spacing w:after="60" w:line="240" w:lineRule="auto"/>
        <w:jc w:val="both"/>
        <w:rPr>
          <w:rFonts w:cstheme="minorHAnsi"/>
          <w:sz w:val="18"/>
          <w:szCs w:val="16"/>
        </w:rPr>
      </w:pPr>
      <w:r>
        <w:rPr>
          <w:rFonts w:cstheme="minorHAnsi"/>
          <w:sz w:val="18"/>
          <w:szCs w:val="16"/>
        </w:rPr>
        <w:t>Vu la saisine du Conseil médical en date du [</w:t>
      </w:r>
      <w:r>
        <w:rPr>
          <w:rFonts w:cstheme="minorHAnsi"/>
          <w:b/>
          <w:sz w:val="18"/>
          <w:szCs w:val="16"/>
        </w:rPr>
        <w:t>date</w:t>
      </w:r>
      <w:r>
        <w:rPr>
          <w:rFonts w:cstheme="minorHAnsi"/>
          <w:sz w:val="18"/>
          <w:szCs w:val="16"/>
        </w:rPr>
        <w:t>],</w:t>
      </w:r>
    </w:p>
    <w:p w:rsidR="003004FB" w:rsidRDefault="003004FB" w:rsidP="003004FB">
      <w:pPr>
        <w:autoSpaceDE w:val="0"/>
        <w:autoSpaceDN w:val="0"/>
        <w:adjustRightInd w:val="0"/>
        <w:spacing w:after="60" w:line="240" w:lineRule="auto"/>
        <w:jc w:val="both"/>
        <w:rPr>
          <w:rFonts w:cstheme="minorHAnsi"/>
          <w:sz w:val="18"/>
          <w:szCs w:val="16"/>
        </w:rPr>
      </w:pPr>
      <w:r>
        <w:rPr>
          <w:rFonts w:cstheme="minorHAnsi"/>
          <w:sz w:val="18"/>
          <w:szCs w:val="16"/>
        </w:rPr>
        <w:t>Considérant que pour la période des douze mois précédant cet arrêt de travail, M. ou Mme [</w:t>
      </w:r>
      <w:r>
        <w:rPr>
          <w:rFonts w:cstheme="minorHAnsi"/>
          <w:b/>
          <w:sz w:val="18"/>
          <w:szCs w:val="16"/>
        </w:rPr>
        <w:t>Nom, Prénom</w:t>
      </w:r>
      <w:r>
        <w:rPr>
          <w:rFonts w:cstheme="minorHAnsi"/>
          <w:sz w:val="18"/>
          <w:szCs w:val="16"/>
        </w:rPr>
        <w:t xml:space="preserve">] n’a pas bénéficié de congé de maladie </w:t>
      </w:r>
      <w:r>
        <w:rPr>
          <w:rFonts w:cstheme="minorHAnsi"/>
          <w:i/>
          <w:sz w:val="18"/>
          <w:szCs w:val="16"/>
        </w:rPr>
        <w:t>OU</w:t>
      </w:r>
      <w:r>
        <w:rPr>
          <w:rFonts w:cstheme="minorHAnsi"/>
          <w:sz w:val="18"/>
          <w:szCs w:val="16"/>
        </w:rPr>
        <w:t xml:space="preserve"> a bénéficié de [</w:t>
      </w:r>
      <w:r>
        <w:rPr>
          <w:rFonts w:cstheme="minorHAnsi"/>
          <w:b/>
          <w:sz w:val="18"/>
          <w:szCs w:val="16"/>
        </w:rPr>
        <w:t>jours</w:t>
      </w:r>
      <w:r>
        <w:rPr>
          <w:rFonts w:cstheme="minorHAnsi"/>
          <w:sz w:val="18"/>
          <w:szCs w:val="16"/>
        </w:rPr>
        <w:t xml:space="preserve">] de congés de maladie rémunérés à </w:t>
      </w:r>
      <w:r w:rsidR="004F1B73">
        <w:rPr>
          <w:rFonts w:cstheme="minorHAnsi"/>
          <w:sz w:val="18"/>
          <w:szCs w:val="16"/>
        </w:rPr>
        <w:t>90 % du</w:t>
      </w:r>
      <w:r>
        <w:rPr>
          <w:rFonts w:cstheme="minorHAnsi"/>
          <w:sz w:val="18"/>
          <w:szCs w:val="16"/>
        </w:rPr>
        <w:t xml:space="preserve"> traitement ou à demi-traitement,</w:t>
      </w:r>
    </w:p>
    <w:p w:rsidR="003004FB" w:rsidRDefault="003004FB" w:rsidP="003004FB">
      <w:pPr>
        <w:autoSpaceDE w:val="0"/>
        <w:autoSpaceDN w:val="0"/>
        <w:adjustRightInd w:val="0"/>
        <w:spacing w:after="0" w:line="240" w:lineRule="auto"/>
        <w:jc w:val="both"/>
        <w:rPr>
          <w:rFonts w:cstheme="minorHAnsi"/>
          <w:sz w:val="16"/>
          <w:szCs w:val="16"/>
        </w:rPr>
      </w:pPr>
    </w:p>
    <w:p w:rsidR="003004FB" w:rsidRDefault="003004FB" w:rsidP="003004FB">
      <w:pPr>
        <w:pStyle w:val="Default"/>
        <w:jc w:val="center"/>
        <w:rPr>
          <w:rFonts w:asciiTheme="minorHAnsi" w:hAnsiTheme="minorHAnsi" w:cstheme="minorHAnsi"/>
          <w:b/>
          <w:bCs/>
          <w:sz w:val="22"/>
          <w:szCs w:val="22"/>
        </w:rPr>
      </w:pPr>
      <w:r>
        <w:rPr>
          <w:rFonts w:asciiTheme="minorHAnsi" w:hAnsiTheme="minorHAnsi" w:cstheme="minorHAnsi"/>
          <w:b/>
          <w:bCs/>
          <w:sz w:val="22"/>
          <w:szCs w:val="22"/>
        </w:rPr>
        <w:t>ARRÊTE</w:t>
      </w:r>
    </w:p>
    <w:p w:rsidR="003004FB" w:rsidRDefault="003004FB" w:rsidP="003004FB">
      <w:pPr>
        <w:pStyle w:val="Default"/>
        <w:jc w:val="center"/>
        <w:rPr>
          <w:rFonts w:ascii="Century Gothic" w:hAnsi="Century Gothic" w:cs="Arial"/>
          <w:b/>
          <w:bCs/>
          <w:sz w:val="22"/>
          <w:szCs w:val="22"/>
        </w:rPr>
      </w:pPr>
    </w:p>
    <w:p w:rsidR="003004FB" w:rsidRDefault="003004FB" w:rsidP="003004FB">
      <w:pPr>
        <w:autoSpaceDE w:val="0"/>
        <w:autoSpaceDN w:val="0"/>
        <w:adjustRightInd w:val="0"/>
        <w:spacing w:after="0" w:line="240" w:lineRule="auto"/>
        <w:jc w:val="both"/>
        <w:rPr>
          <w:rFonts w:ascii="Arial" w:hAnsi="Arial" w:cs="Arial"/>
          <w:b/>
          <w:bCs/>
          <w:sz w:val="10"/>
          <w:szCs w:val="10"/>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004FB" w:rsidRDefault="003004FB" w:rsidP="003004FB">
            <w:pPr>
              <w:spacing w:after="60"/>
              <w:ind w:right="71"/>
              <w:jc w:val="both"/>
              <w:rPr>
                <w:rFonts w:ascii="Calibri" w:hAnsi="Calibri" w:cs="Calibri"/>
                <w:sz w:val="18"/>
              </w:rPr>
            </w:pPr>
            <w:r>
              <w:rPr>
                <w:rFonts w:ascii="Calibri" w:hAnsi="Calibri" w:cs="Calibri"/>
                <w:sz w:val="18"/>
              </w:rPr>
              <w:t>M. ou Mme [</w:t>
            </w:r>
            <w:r>
              <w:rPr>
                <w:rFonts w:ascii="Calibri" w:hAnsi="Calibri" w:cs="Calibri"/>
                <w:b/>
                <w:sz w:val="18"/>
              </w:rPr>
              <w:t>Nom, Prénom</w:t>
            </w:r>
            <w:r>
              <w:rPr>
                <w:rFonts w:ascii="Calibri" w:hAnsi="Calibri" w:cs="Calibri"/>
                <w:sz w:val="18"/>
              </w:rPr>
              <w:t>], [</w:t>
            </w:r>
            <w:r>
              <w:rPr>
                <w:rFonts w:ascii="Calibri" w:hAnsi="Calibri" w:cs="Calibri"/>
                <w:b/>
                <w:sz w:val="18"/>
              </w:rPr>
              <w:t>grade</w:t>
            </w:r>
            <w:r>
              <w:rPr>
                <w:rFonts w:ascii="Calibri" w:hAnsi="Calibri" w:cs="Calibri"/>
                <w:sz w:val="18"/>
              </w:rPr>
              <w:t>], est placé(e) d’office en congé de maladie ordinaire à compter du [</w:t>
            </w:r>
            <w:r>
              <w:rPr>
                <w:rFonts w:ascii="Calibri" w:hAnsi="Calibri" w:cs="Calibri"/>
                <w:b/>
                <w:sz w:val="18"/>
              </w:rPr>
              <w:t>date</w:t>
            </w:r>
            <w:r>
              <w:rPr>
                <w:rFonts w:ascii="Calibri" w:hAnsi="Calibri" w:cs="Calibri"/>
                <w:sz w:val="18"/>
              </w:rPr>
              <w:t>] dans l’attente de l’avis du Conseil médical.</w:t>
            </w:r>
          </w:p>
          <w:p w:rsidR="00DE72F7" w:rsidRPr="00720471" w:rsidRDefault="00DE72F7" w:rsidP="00DE72F7">
            <w:pPr>
              <w:spacing w:after="60"/>
              <w:ind w:right="71"/>
              <w:jc w:val="both"/>
              <w:rPr>
                <w:rFonts w:ascii="Calibri" w:hAnsi="Calibri" w:cs="Calibri"/>
                <w:i/>
                <w:sz w:val="18"/>
                <w:szCs w:val="16"/>
              </w:rPr>
            </w:pPr>
          </w:p>
        </w:tc>
      </w:tr>
      <w:tr w:rsidR="00394573" w:rsidRPr="00E81381" w:rsidTr="00702CDA">
        <w:tc>
          <w:tcPr>
            <w:tcW w:w="1488" w:type="dxa"/>
          </w:tcPr>
          <w:p w:rsidR="00394573" w:rsidRPr="009F4153" w:rsidRDefault="00394573" w:rsidP="00394573">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94573" w:rsidRPr="00DA50F2" w:rsidRDefault="00394573" w:rsidP="00394573">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xml:space="preserve">] percevra </w:t>
            </w:r>
            <w:r w:rsidR="00BE74C2">
              <w:rPr>
                <w:rFonts w:ascii="Calibri" w:hAnsi="Calibri" w:cs="Calibri"/>
                <w:sz w:val="18"/>
              </w:rPr>
              <w:t>90 %</w:t>
            </w:r>
            <w:r>
              <w:rPr>
                <w:rFonts w:ascii="Calibri" w:hAnsi="Calibri" w:cs="Calibri"/>
                <w:sz w:val="18"/>
              </w:rPr>
              <w:t xml:space="preserve"> de s</w:t>
            </w:r>
            <w:r w:rsidR="00137D63">
              <w:rPr>
                <w:rFonts w:ascii="Calibri" w:hAnsi="Calibri" w:cs="Calibri"/>
                <w:sz w:val="18"/>
              </w:rPr>
              <w:t>on traitement</w:t>
            </w:r>
            <w:r w:rsidR="00DA50F2">
              <w:t xml:space="preserve"> </w:t>
            </w:r>
            <w:r w:rsidR="00DA50F2"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00DA50F2" w:rsidRPr="00DA50F2">
              <w:rPr>
                <w:rFonts w:ascii="Calibri" w:hAnsi="Calibri" w:cs="Calibri"/>
                <w:sz w:val="18"/>
              </w:rPr>
              <w:t xml:space="preserve"> de la journée de carence</w:t>
            </w:r>
            <w:r w:rsidR="00B05826">
              <w:rPr>
                <w:rStyle w:val="Appelnotedebasdep"/>
                <w:rFonts w:ascii="Calibri" w:hAnsi="Calibri" w:cs="Calibri"/>
                <w:sz w:val="18"/>
              </w:rPr>
              <w:footnoteReference w:id="1"/>
            </w:r>
            <w:r w:rsidR="00DA50F2" w:rsidRPr="00DA50F2">
              <w:rPr>
                <w:rFonts w:ascii="Calibri" w:hAnsi="Calibri" w:cs="Calibri"/>
                <w:sz w:val="18"/>
              </w:rPr>
              <w:t xml:space="preserve"> lors du premie</w:t>
            </w:r>
            <w:r w:rsidR="00DA50F2">
              <w:rPr>
                <w:rFonts w:ascii="Calibri" w:hAnsi="Calibri" w:cs="Calibri"/>
                <w:sz w:val="18"/>
              </w:rPr>
              <w:t xml:space="preserve">r jour de congé de maladie, </w:t>
            </w:r>
            <w:r w:rsidR="004F1B73">
              <w:rPr>
                <w:rFonts w:ascii="Calibri" w:hAnsi="Calibri" w:cs="Calibri"/>
                <w:sz w:val="18"/>
              </w:rPr>
              <w:t xml:space="preserve">ainsi que </w:t>
            </w:r>
            <w:r w:rsidR="004F1B73">
              <w:rPr>
                <w:rFonts w:ascii="Calibri" w:hAnsi="Calibri" w:cs="Calibri"/>
                <w:i/>
                <w:sz w:val="18"/>
              </w:rPr>
              <w:t>(le cas échéant)</w:t>
            </w:r>
            <w:r w:rsidR="004F1B73">
              <w:rPr>
                <w:rFonts w:ascii="Calibri" w:hAnsi="Calibri" w:cs="Calibri"/>
                <w:sz w:val="18"/>
              </w:rPr>
              <w:t xml:space="preserve"> la totalité de son indemnité de résidence et de son supplément familial de traitement</w:t>
            </w:r>
            <w:r w:rsidR="00BE74C2">
              <w:rPr>
                <w:rFonts w:ascii="Calibri" w:hAnsi="Calibri" w:cs="Calibri"/>
                <w:sz w:val="18"/>
              </w:rPr>
              <w:t>.</w:t>
            </w:r>
          </w:p>
          <w:p w:rsidR="00DA50F2" w:rsidRDefault="00DA50F2" w:rsidP="00DA50F2">
            <w:pPr>
              <w:spacing w:after="60"/>
              <w:ind w:right="71"/>
              <w:jc w:val="center"/>
              <w:rPr>
                <w:rFonts w:ascii="Calibri" w:hAnsi="Calibri" w:cs="Calibri"/>
                <w:sz w:val="18"/>
              </w:rPr>
            </w:pPr>
            <w:proofErr w:type="gramStart"/>
            <w:r>
              <w:rPr>
                <w:rFonts w:ascii="Calibri" w:hAnsi="Calibri" w:cs="Calibri"/>
                <w:sz w:val="18"/>
              </w:rPr>
              <w:t>OU</w:t>
            </w:r>
            <w:proofErr w:type="gramEnd"/>
          </w:p>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Pr="00DA50F2">
              <w:rPr>
                <w:rFonts w:ascii="Calibri" w:hAnsi="Calibri" w:cs="Calibri"/>
                <w:sz w:val="18"/>
              </w:rPr>
              <w:t xml:space="preserve"> de la journée de carence</w:t>
            </w:r>
            <w:r w:rsidR="00B05826" w:rsidRPr="00B05826">
              <w:rPr>
                <w:rFonts w:ascii="Calibri" w:hAnsi="Calibri" w:cs="Calibri"/>
                <w:sz w:val="18"/>
                <w:vertAlign w:val="superscript"/>
              </w:rPr>
              <w:t>1</w:t>
            </w:r>
            <w:r w:rsidRPr="00DA50F2">
              <w:rPr>
                <w:rFonts w:ascii="Calibri" w:hAnsi="Calibri" w:cs="Calibri"/>
                <w:sz w:val="18"/>
              </w:rPr>
              <w:t xml:space="preserve"> lors du premie</w:t>
            </w:r>
            <w:r>
              <w:rPr>
                <w:rFonts w:ascii="Calibri" w:hAnsi="Calibri" w:cs="Calibri"/>
                <w:sz w:val="18"/>
              </w:rPr>
              <w:t xml:space="preserve">r jour de congé de maladie, </w:t>
            </w:r>
            <w:r w:rsidR="004F1B73">
              <w:rPr>
                <w:rFonts w:ascii="Calibri" w:hAnsi="Calibri" w:cs="Calibri"/>
                <w:sz w:val="18"/>
              </w:rPr>
              <w:t xml:space="preserve">ainsi que </w:t>
            </w:r>
            <w:r w:rsidR="004F1B73">
              <w:rPr>
                <w:rFonts w:ascii="Calibri" w:hAnsi="Calibri" w:cs="Calibri"/>
                <w:i/>
                <w:sz w:val="18"/>
              </w:rPr>
              <w:t>(le cas échéant)</w:t>
            </w:r>
            <w:r w:rsidR="004F1B73">
              <w:rPr>
                <w:rFonts w:ascii="Calibri" w:hAnsi="Calibri" w:cs="Calibri"/>
                <w:sz w:val="18"/>
              </w:rPr>
              <w:t xml:space="preserve"> la totalité de son indemnité de résidence et de son supplément familial de traitement</w:t>
            </w:r>
            <w:bookmarkStart w:id="0" w:name="_GoBack"/>
            <w:bookmarkEnd w:id="0"/>
            <w:r>
              <w:rPr>
                <w:rFonts w:ascii="Calibri" w:hAnsi="Calibri" w:cs="Calibri"/>
                <w:sz w:val="18"/>
              </w:rPr>
              <w:t>.</w:t>
            </w:r>
          </w:p>
          <w:p w:rsidR="00394573" w:rsidRPr="003520C3" w:rsidRDefault="00394573" w:rsidP="00394573">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2"/>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137D63" w:rsidRDefault="00DA50F2" w:rsidP="00DA50F2">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DA50F2" w:rsidRPr="00702CDA" w:rsidRDefault="00DA50F2" w:rsidP="00DA50F2">
            <w:pPr>
              <w:spacing w:after="60"/>
              <w:ind w:right="71"/>
              <w:jc w:val="both"/>
              <w:rPr>
                <w:rFonts w:ascii="Calibri" w:hAnsi="Calibri" w:cs="Calibri"/>
                <w:sz w:val="18"/>
              </w:rPr>
            </w:pPr>
            <w:r>
              <w:rPr>
                <w:rFonts w:ascii="Calibri" w:hAnsi="Calibri" w:cs="Calibri"/>
                <w:sz w:val="18"/>
              </w:rPr>
              <w:t>- Notifié à l'intéressé(e).</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Ampliation adressée au :</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 Président du Centre de gestion,</w:t>
            </w:r>
          </w:p>
          <w:p w:rsidR="00DA50F2" w:rsidRPr="003520C3" w:rsidRDefault="00DA50F2" w:rsidP="00DA50F2">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3C76C7">
      <w:pPr>
        <w:autoSpaceDE w:val="0"/>
        <w:autoSpaceDN w:val="0"/>
        <w:adjustRightInd w:val="0"/>
        <w:spacing w:after="0" w:line="240" w:lineRule="auto"/>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headerReference w:type="default" r:id="rId8"/>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B05826" w:rsidRPr="00B05826" w:rsidRDefault="00B05826">
      <w:pPr>
        <w:pStyle w:val="Notedebasdepage"/>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2">
    <w:p w:rsidR="00DA50F2" w:rsidRPr="00DA50F2" w:rsidRDefault="00DA50F2">
      <w:pPr>
        <w:pStyle w:val="Notedebasdepage"/>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4C2" w:rsidRDefault="00BE74C2" w:rsidP="00BE74C2">
    <w:pPr>
      <w:pStyle w:val="En-tte"/>
      <w:jc w:val="right"/>
      <w:rPr>
        <w:i/>
        <w:color w:val="808080" w:themeColor="background1" w:themeShade="80"/>
      </w:rPr>
    </w:pPr>
    <w:r>
      <w:rPr>
        <w:i/>
        <w:color w:val="808080" w:themeColor="background1" w:themeShade="80"/>
      </w:rPr>
      <w:t>Modèle mis à jour le 1</w:t>
    </w:r>
    <w:r>
      <w:rPr>
        <w:i/>
        <w:color w:val="808080" w:themeColor="background1" w:themeShade="80"/>
        <w:vertAlign w:val="superscript"/>
      </w:rPr>
      <w:t>er</w:t>
    </w:r>
    <w:r>
      <w:rPr>
        <w:i/>
        <w:color w:val="808080" w:themeColor="background1" w:themeShade="80"/>
      </w:rPr>
      <w:t xml:space="preserve"> mars 2025</w:t>
    </w:r>
  </w:p>
  <w:p w:rsidR="00BE74C2" w:rsidRDefault="00BE74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0F4C61"/>
    <w:rsid w:val="001036A3"/>
    <w:rsid w:val="00104666"/>
    <w:rsid w:val="00130674"/>
    <w:rsid w:val="00137D63"/>
    <w:rsid w:val="001C6AF1"/>
    <w:rsid w:val="001E309B"/>
    <w:rsid w:val="00216986"/>
    <w:rsid w:val="00232F1A"/>
    <w:rsid w:val="00264A27"/>
    <w:rsid w:val="0028085B"/>
    <w:rsid w:val="002C7932"/>
    <w:rsid w:val="002E47E1"/>
    <w:rsid w:val="003004FB"/>
    <w:rsid w:val="003520C3"/>
    <w:rsid w:val="00394573"/>
    <w:rsid w:val="003C6AD2"/>
    <w:rsid w:val="003C76C7"/>
    <w:rsid w:val="003E0CD9"/>
    <w:rsid w:val="00405B76"/>
    <w:rsid w:val="00441437"/>
    <w:rsid w:val="004F1B73"/>
    <w:rsid w:val="0052435D"/>
    <w:rsid w:val="005271CF"/>
    <w:rsid w:val="005400FF"/>
    <w:rsid w:val="00540B6F"/>
    <w:rsid w:val="0058103C"/>
    <w:rsid w:val="005D4071"/>
    <w:rsid w:val="005D50E7"/>
    <w:rsid w:val="005F195B"/>
    <w:rsid w:val="0064758A"/>
    <w:rsid w:val="00655247"/>
    <w:rsid w:val="00677F9E"/>
    <w:rsid w:val="00684571"/>
    <w:rsid w:val="00690F87"/>
    <w:rsid w:val="00702CDA"/>
    <w:rsid w:val="00720471"/>
    <w:rsid w:val="008C0284"/>
    <w:rsid w:val="008F084A"/>
    <w:rsid w:val="00992F41"/>
    <w:rsid w:val="00A14948"/>
    <w:rsid w:val="00A17B90"/>
    <w:rsid w:val="00A75050"/>
    <w:rsid w:val="00A91285"/>
    <w:rsid w:val="00AD2325"/>
    <w:rsid w:val="00B05826"/>
    <w:rsid w:val="00BE74C2"/>
    <w:rsid w:val="00C10417"/>
    <w:rsid w:val="00C85819"/>
    <w:rsid w:val="00C93136"/>
    <w:rsid w:val="00D50C32"/>
    <w:rsid w:val="00D74D03"/>
    <w:rsid w:val="00D940DC"/>
    <w:rsid w:val="00DA2461"/>
    <w:rsid w:val="00DA50F2"/>
    <w:rsid w:val="00DE72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C2C1"/>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 w:type="paragraph" w:styleId="En-tte">
    <w:name w:val="header"/>
    <w:basedOn w:val="Normal"/>
    <w:link w:val="En-tteCar"/>
    <w:uiPriority w:val="99"/>
    <w:unhideWhenUsed/>
    <w:rsid w:val="00BE74C2"/>
    <w:pPr>
      <w:tabs>
        <w:tab w:val="center" w:pos="4536"/>
        <w:tab w:val="right" w:pos="9072"/>
      </w:tabs>
      <w:spacing w:after="0" w:line="240" w:lineRule="auto"/>
    </w:pPr>
  </w:style>
  <w:style w:type="character" w:customStyle="1" w:styleId="En-tteCar">
    <w:name w:val="En-tête Car"/>
    <w:basedOn w:val="Policepardfaut"/>
    <w:link w:val="En-tte"/>
    <w:uiPriority w:val="99"/>
    <w:rsid w:val="00BE74C2"/>
  </w:style>
  <w:style w:type="paragraph" w:styleId="Pieddepage">
    <w:name w:val="footer"/>
    <w:basedOn w:val="Normal"/>
    <w:link w:val="PieddepageCar"/>
    <w:uiPriority w:val="99"/>
    <w:unhideWhenUsed/>
    <w:rsid w:val="00BE74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29354">
      <w:bodyDiv w:val="1"/>
      <w:marLeft w:val="0"/>
      <w:marRight w:val="0"/>
      <w:marTop w:val="0"/>
      <w:marBottom w:val="0"/>
      <w:divBdr>
        <w:top w:val="none" w:sz="0" w:space="0" w:color="auto"/>
        <w:left w:val="none" w:sz="0" w:space="0" w:color="auto"/>
        <w:bottom w:val="none" w:sz="0" w:space="0" w:color="auto"/>
        <w:right w:val="none" w:sz="0" w:space="0" w:color="auto"/>
      </w:divBdr>
    </w:div>
    <w:div w:id="1232891229">
      <w:bodyDiv w:val="1"/>
      <w:marLeft w:val="0"/>
      <w:marRight w:val="0"/>
      <w:marTop w:val="0"/>
      <w:marBottom w:val="0"/>
      <w:divBdr>
        <w:top w:val="none" w:sz="0" w:space="0" w:color="auto"/>
        <w:left w:val="none" w:sz="0" w:space="0" w:color="auto"/>
        <w:bottom w:val="none" w:sz="0" w:space="0" w:color="auto"/>
        <w:right w:val="none" w:sz="0" w:space="0" w:color="auto"/>
      </w:divBdr>
    </w:div>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B191-FFEE-45DE-AAE7-E5550436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4</cp:revision>
  <cp:lastPrinted>2022-05-20T09:55:00Z</cp:lastPrinted>
  <dcterms:created xsi:type="dcterms:W3CDTF">2022-08-16T14:14:00Z</dcterms:created>
  <dcterms:modified xsi:type="dcterms:W3CDTF">2025-02-19T13:24:00Z</dcterms:modified>
</cp:coreProperties>
</file>