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BD3908">
        <w:rPr>
          <w:rFonts w:ascii="Century Gothic" w:hAnsi="Century Gothic" w:cs="Arial"/>
          <w:b/>
          <w:bCs/>
          <w:smallCaps/>
          <w:sz w:val="24"/>
          <w:szCs w:val="20"/>
        </w:rPr>
        <w:t>traitement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2E0E14">
        <w:rPr>
          <w:rFonts w:ascii="Century Gothic" w:hAnsi="Century Gothic" w:cs="Arial"/>
          <w:b/>
          <w:bCs/>
          <w:smallCaps/>
          <w:sz w:val="24"/>
          <w:szCs w:val="20"/>
        </w:rPr>
        <w:t>élever un enfant de moins de 8 ans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CF5EDD"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stagiaire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946336" w:rsidRPr="00702CDA" w:rsidRDefault="00946336" w:rsidP="0094633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</w:t>
      </w:r>
      <w:r w:rsidR="00BD3908">
        <w:rPr>
          <w:rFonts w:cstheme="minorHAnsi"/>
          <w:sz w:val="18"/>
          <w:szCs w:val="16"/>
        </w:rPr>
        <w:t>, et notamment son article 1</w:t>
      </w:r>
      <w:r w:rsidR="00CF5EDD">
        <w:rPr>
          <w:rFonts w:cstheme="minorHAnsi"/>
          <w:sz w:val="18"/>
          <w:szCs w:val="16"/>
        </w:rPr>
        <w:t>3</w:t>
      </w:r>
      <w:r w:rsidR="00BD3908">
        <w:rPr>
          <w:rFonts w:cstheme="minorHAnsi"/>
          <w:sz w:val="18"/>
          <w:szCs w:val="16"/>
        </w:rPr>
        <w:t>,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</w:t>
      </w:r>
      <w:r w:rsidR="00BD3908">
        <w:rPr>
          <w:rFonts w:cstheme="minorHAnsi"/>
          <w:sz w:val="18"/>
          <w:szCs w:val="16"/>
        </w:rPr>
        <w:t xml:space="preserve">congé sans traitement </w:t>
      </w:r>
      <w:r w:rsidR="00A14948">
        <w:rPr>
          <w:rFonts w:cstheme="minorHAnsi"/>
          <w:sz w:val="18"/>
          <w:szCs w:val="16"/>
        </w:rPr>
        <w:t xml:space="preserve">pour </w:t>
      </w:r>
      <w:r w:rsidR="00B70378">
        <w:rPr>
          <w:rFonts w:cstheme="minorHAnsi"/>
          <w:sz w:val="18"/>
          <w:szCs w:val="16"/>
        </w:rPr>
        <w:t>élever un enfant de moins de 8 ans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B70378" w:rsidRPr="00B70378" w:rsidRDefault="00B70378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la date de naissance de l’enfant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B006FC">
        <w:rPr>
          <w:rFonts w:cstheme="minorHAnsi"/>
          <w:sz w:val="18"/>
          <w:szCs w:val="16"/>
        </w:rPr>
        <w:t xml:space="preserve">le congé sans traitement </w:t>
      </w:r>
      <w:r w:rsidR="00CF5EDD">
        <w:rPr>
          <w:rFonts w:cstheme="minorHAnsi"/>
          <w:sz w:val="18"/>
          <w:szCs w:val="16"/>
        </w:rPr>
        <w:t xml:space="preserve">pour </w:t>
      </w:r>
      <w:r w:rsidR="00B70378">
        <w:rPr>
          <w:rFonts w:cstheme="minorHAnsi"/>
          <w:sz w:val="18"/>
          <w:szCs w:val="16"/>
        </w:rPr>
        <w:t>élever un enfant de moins de 8 ans</w:t>
      </w:r>
      <w:r w:rsidR="00CF5EDD">
        <w:rPr>
          <w:rFonts w:cstheme="minorHAnsi"/>
          <w:sz w:val="18"/>
          <w:szCs w:val="16"/>
        </w:rPr>
        <w:t xml:space="preserve"> </w:t>
      </w:r>
      <w:r w:rsidRPr="00DE72F7">
        <w:rPr>
          <w:rFonts w:cstheme="minorHAnsi"/>
          <w:sz w:val="18"/>
          <w:szCs w:val="16"/>
        </w:rPr>
        <w:t>p</w:t>
      </w:r>
      <w:r w:rsidRPr="00DE72F7">
        <w:rPr>
          <w:rFonts w:cstheme="minorHAnsi"/>
          <w:sz w:val="18"/>
          <w:szCs w:val="16"/>
        </w:rPr>
        <w:t>eut être accor</w:t>
      </w:r>
      <w:r>
        <w:rPr>
          <w:rFonts w:cstheme="minorHAnsi"/>
          <w:sz w:val="18"/>
          <w:szCs w:val="16"/>
        </w:rPr>
        <w:t xml:space="preserve">dée pour une durée maximale </w:t>
      </w:r>
      <w:r w:rsidR="00CF5EDD">
        <w:rPr>
          <w:rFonts w:cstheme="minorHAnsi"/>
          <w:sz w:val="18"/>
          <w:szCs w:val="16"/>
        </w:rPr>
        <w:t>d’un an, renouvelable deux fois</w:t>
      </w:r>
      <w:r w:rsidRPr="00DE72F7">
        <w:rPr>
          <w:rFonts w:cstheme="minorHAnsi"/>
          <w:sz w:val="18"/>
          <w:szCs w:val="16"/>
        </w:rPr>
        <w:t>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14948" w:rsidRPr="002E47E1" w:rsidRDefault="002E47E1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les nécessités de service ne s’opposent pas à ce qu’il lui soit donné satisfaction,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B006FC">
              <w:rPr>
                <w:rFonts w:cstheme="minorHAnsi"/>
                <w:sz w:val="18"/>
                <w:szCs w:val="16"/>
              </w:rPr>
              <w:t xml:space="preserve">congé sans traitement </w:t>
            </w:r>
            <w:r w:rsidR="00CF5EDD">
              <w:rPr>
                <w:rFonts w:cstheme="minorHAnsi"/>
                <w:sz w:val="18"/>
                <w:szCs w:val="16"/>
              </w:rPr>
              <w:t xml:space="preserve">pour </w:t>
            </w:r>
            <w:r w:rsidR="00B70378">
              <w:rPr>
                <w:rFonts w:cstheme="minorHAnsi"/>
                <w:sz w:val="18"/>
                <w:szCs w:val="16"/>
              </w:rPr>
              <w:t xml:space="preserve">élever un enfant de moins de 8 ans </w:t>
            </w:r>
            <w:bookmarkStart w:id="0" w:name="_GoBack"/>
            <w:bookmarkEnd w:id="0"/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en informer l’autorité territoriale.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>congé sans traitement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 et cesse de bénéficier de ses droits à l’avancement et à la retraite.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devra solliciter par écrit sa réintégration ou le renouvellement du congé sans traitement</w:t>
            </w:r>
            <w:r w:rsidRPr="00EE274E">
              <w:rPr>
                <w:rFonts w:ascii="Calibri" w:hAnsi="Calibri" w:cs="Calibri"/>
                <w:sz w:val="18"/>
              </w:rPr>
              <w:t xml:space="preserve"> trois mois au moins avant l’expiration de la période de </w:t>
            </w:r>
            <w:r>
              <w:rPr>
                <w:rFonts w:ascii="Calibri" w:hAnsi="Calibri" w:cs="Calibri"/>
                <w:sz w:val="18"/>
              </w:rPr>
              <w:t>congé</w:t>
            </w:r>
            <w:r w:rsidRPr="00EE274E">
              <w:rPr>
                <w:rFonts w:ascii="Calibri" w:hAnsi="Calibri" w:cs="Calibri"/>
                <w:sz w:val="18"/>
              </w:rPr>
              <w:t xml:space="preserve"> en cours. A défaut, il 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CF5EDD" w:rsidRPr="003520C3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05D8A"/>
    <w:rsid w:val="00216986"/>
    <w:rsid w:val="00232F1A"/>
    <w:rsid w:val="00264A27"/>
    <w:rsid w:val="0028085B"/>
    <w:rsid w:val="002C7932"/>
    <w:rsid w:val="002E0E14"/>
    <w:rsid w:val="002E47E1"/>
    <w:rsid w:val="003425F0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8C0284"/>
    <w:rsid w:val="00946336"/>
    <w:rsid w:val="00975EE1"/>
    <w:rsid w:val="00992F41"/>
    <w:rsid w:val="00A14948"/>
    <w:rsid w:val="00A17B90"/>
    <w:rsid w:val="00A75050"/>
    <w:rsid w:val="00A91285"/>
    <w:rsid w:val="00AD2325"/>
    <w:rsid w:val="00B006FC"/>
    <w:rsid w:val="00B70378"/>
    <w:rsid w:val="00BD3908"/>
    <w:rsid w:val="00C10417"/>
    <w:rsid w:val="00C85819"/>
    <w:rsid w:val="00C93136"/>
    <w:rsid w:val="00CB702D"/>
    <w:rsid w:val="00CF5EDD"/>
    <w:rsid w:val="00D50C32"/>
    <w:rsid w:val="00D74D03"/>
    <w:rsid w:val="00D940DC"/>
    <w:rsid w:val="00DA2461"/>
    <w:rsid w:val="00DE72F7"/>
    <w:rsid w:val="00EE274E"/>
    <w:rsid w:val="00F57FEF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D877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2022-06-02T13:00:00Z</dcterms:created>
  <dcterms:modified xsi:type="dcterms:W3CDTF">2022-06-02T13:02:00Z</dcterms:modified>
</cp:coreProperties>
</file>