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932" w:rsidRPr="00677F9E" w:rsidRDefault="002C7932" w:rsidP="002C7932">
      <w:pPr>
        <w:pStyle w:val="Default"/>
        <w:contextualSpacing/>
        <w:jc w:val="center"/>
        <w:rPr>
          <w:rFonts w:ascii="Century Gothic" w:hAnsi="Century Gothic" w:cs="Arial"/>
          <w:sz w:val="28"/>
          <w:szCs w:val="22"/>
        </w:rPr>
      </w:pPr>
      <w:r w:rsidRPr="00677F9E">
        <w:rPr>
          <w:rFonts w:ascii="Century Gothic" w:hAnsi="Century Gothic" w:cs="Arial"/>
          <w:b/>
          <w:bCs/>
          <w:sz w:val="28"/>
          <w:szCs w:val="22"/>
        </w:rPr>
        <w:t>ARRÊTÉ</w:t>
      </w:r>
    </w:p>
    <w:p w:rsidR="002C7932" w:rsidRPr="00677F9E" w:rsidRDefault="00F203C1" w:rsidP="002C7932">
      <w:pPr>
        <w:autoSpaceDE w:val="0"/>
        <w:autoSpaceDN w:val="0"/>
        <w:adjustRightInd w:val="0"/>
        <w:spacing w:after="0" w:line="240" w:lineRule="auto"/>
        <w:jc w:val="center"/>
        <w:rPr>
          <w:rFonts w:ascii="Century Gothic" w:hAnsi="Century Gothic" w:cs="Arial"/>
          <w:b/>
          <w:bCs/>
          <w:smallCaps/>
          <w:sz w:val="24"/>
          <w:szCs w:val="20"/>
        </w:rPr>
      </w:pPr>
      <w:r>
        <w:rPr>
          <w:rFonts w:ascii="Century Gothic" w:hAnsi="Century Gothic" w:cs="Arial"/>
          <w:b/>
          <w:bCs/>
          <w:smallCaps/>
          <w:sz w:val="24"/>
          <w:szCs w:val="20"/>
        </w:rPr>
        <w:t>portant radiation des cadres pour abandon de poste</w:t>
      </w:r>
    </w:p>
    <w:p w:rsidR="005400FF" w:rsidRPr="00677F9E" w:rsidRDefault="005400FF" w:rsidP="005400FF">
      <w:pPr>
        <w:autoSpaceDE w:val="0"/>
        <w:autoSpaceDN w:val="0"/>
        <w:adjustRightInd w:val="0"/>
        <w:spacing w:after="0" w:line="240" w:lineRule="auto"/>
        <w:jc w:val="center"/>
        <w:rPr>
          <w:rFonts w:ascii="Century Gothic" w:hAnsi="Century Gothic" w:cs="Arial"/>
          <w:b/>
          <w:bCs/>
          <w:smallCaps/>
          <w:sz w:val="24"/>
          <w:szCs w:val="20"/>
        </w:rPr>
      </w:pPr>
      <w:r w:rsidRPr="00677F9E">
        <w:rPr>
          <w:rFonts w:ascii="Century Gothic" w:hAnsi="Century Gothic" w:cs="Arial"/>
          <w:b/>
          <w:bCs/>
          <w:smallCaps/>
          <w:sz w:val="24"/>
          <w:szCs w:val="20"/>
        </w:rPr>
        <w:t>D</w:t>
      </w:r>
      <w:r w:rsidR="00677F9E" w:rsidRPr="00677F9E">
        <w:rPr>
          <w:rFonts w:ascii="Century Gothic" w:hAnsi="Century Gothic" w:cs="Arial"/>
          <w:b/>
          <w:bCs/>
          <w:smallCaps/>
          <w:sz w:val="24"/>
          <w:szCs w:val="20"/>
        </w:rPr>
        <w:t>e</w:t>
      </w:r>
      <w:r w:rsidRPr="00677F9E">
        <w:rPr>
          <w:rFonts w:ascii="Century Gothic" w:hAnsi="Century Gothic" w:cs="Arial"/>
          <w:b/>
          <w:bCs/>
          <w:smallCaps/>
          <w:sz w:val="24"/>
          <w:szCs w:val="20"/>
        </w:rPr>
        <w:t xml:space="preserve"> M. ou M</w:t>
      </w:r>
      <w:r w:rsidRPr="00677F9E">
        <w:rPr>
          <w:rFonts w:ascii="Century Gothic" w:hAnsi="Century Gothic" w:cs="Arial"/>
          <w:b/>
          <w:bCs/>
          <w:smallCaps/>
          <w:sz w:val="24"/>
          <w:szCs w:val="20"/>
          <w:vertAlign w:val="superscript"/>
        </w:rPr>
        <w:t xml:space="preserve">me </w:t>
      </w:r>
      <w:r w:rsidRPr="00677F9E">
        <w:rPr>
          <w:rFonts w:ascii="Century Gothic" w:hAnsi="Century Gothic" w:cs="Arial"/>
          <w:b/>
          <w:bCs/>
          <w:smallCaps/>
          <w:sz w:val="24"/>
          <w:szCs w:val="20"/>
        </w:rPr>
        <w:t>[Nom Prénom]</w:t>
      </w:r>
    </w:p>
    <w:p w:rsidR="005400FF" w:rsidRPr="00677F9E" w:rsidRDefault="005400FF" w:rsidP="005400FF">
      <w:pPr>
        <w:autoSpaceDE w:val="0"/>
        <w:autoSpaceDN w:val="0"/>
        <w:adjustRightInd w:val="0"/>
        <w:spacing w:after="0" w:line="240" w:lineRule="auto"/>
        <w:jc w:val="center"/>
        <w:rPr>
          <w:rFonts w:ascii="Century Gothic" w:hAnsi="Century Gothic" w:cs="Arial"/>
          <w:b/>
          <w:bCs/>
          <w:sz w:val="24"/>
          <w:szCs w:val="20"/>
        </w:rPr>
      </w:pPr>
      <w:r w:rsidRPr="00677F9E">
        <w:rPr>
          <w:rFonts w:ascii="Century Gothic" w:hAnsi="Century Gothic" w:cs="Arial"/>
          <w:b/>
          <w:bCs/>
          <w:smallCaps/>
          <w:sz w:val="24"/>
          <w:szCs w:val="20"/>
        </w:rPr>
        <w:t>[grade]</w:t>
      </w:r>
      <w:r w:rsidR="00A851CA">
        <w:rPr>
          <w:rFonts w:ascii="Century Gothic" w:hAnsi="Century Gothic" w:cs="Arial"/>
          <w:b/>
          <w:bCs/>
          <w:smallCaps/>
          <w:sz w:val="24"/>
          <w:szCs w:val="20"/>
        </w:rPr>
        <w:t xml:space="preserve"> contractuel</w:t>
      </w:r>
    </w:p>
    <w:p w:rsidR="002C7932" w:rsidRPr="002C7932" w:rsidRDefault="002C7932" w:rsidP="002C7932">
      <w:pPr>
        <w:autoSpaceDE w:val="0"/>
        <w:autoSpaceDN w:val="0"/>
        <w:adjustRightInd w:val="0"/>
        <w:spacing w:after="0" w:line="240" w:lineRule="auto"/>
        <w:jc w:val="center"/>
        <w:rPr>
          <w:rFonts w:ascii="Arial" w:hAnsi="Arial" w:cs="Arial"/>
          <w:b/>
          <w:bCs/>
          <w:sz w:val="20"/>
          <w:szCs w:val="20"/>
        </w:rPr>
      </w:pPr>
    </w:p>
    <w:p w:rsidR="00216986" w:rsidRPr="00702CDA" w:rsidRDefault="00216986" w:rsidP="00216986">
      <w:pPr>
        <w:autoSpaceDE w:val="0"/>
        <w:autoSpaceDN w:val="0"/>
        <w:adjustRightInd w:val="0"/>
        <w:spacing w:after="0" w:line="240" w:lineRule="auto"/>
        <w:rPr>
          <w:rFonts w:cstheme="minorHAnsi"/>
          <w:sz w:val="20"/>
          <w:szCs w:val="20"/>
        </w:rPr>
      </w:pPr>
      <w:r w:rsidRPr="00702CDA">
        <w:rPr>
          <w:rFonts w:cstheme="minorHAnsi"/>
          <w:sz w:val="20"/>
          <w:szCs w:val="20"/>
        </w:rPr>
        <w:t xml:space="preserve">Le Maire </w:t>
      </w:r>
      <w:r w:rsidRPr="00702CDA">
        <w:rPr>
          <w:rFonts w:cstheme="minorHAnsi"/>
          <w:i/>
          <w:iCs/>
          <w:sz w:val="20"/>
          <w:szCs w:val="20"/>
        </w:rPr>
        <w:t xml:space="preserve">(ou le Président) </w:t>
      </w:r>
      <w:r w:rsidRPr="00702CDA">
        <w:rPr>
          <w:rFonts w:cstheme="minorHAnsi"/>
          <w:sz w:val="20"/>
          <w:szCs w:val="20"/>
        </w:rPr>
        <w:t>de [collectivité ou établissement public],</w:t>
      </w:r>
    </w:p>
    <w:p w:rsidR="002C7932" w:rsidRPr="00702CDA" w:rsidRDefault="002C7932" w:rsidP="002C7932">
      <w:pPr>
        <w:autoSpaceDE w:val="0"/>
        <w:autoSpaceDN w:val="0"/>
        <w:adjustRightInd w:val="0"/>
        <w:spacing w:after="0" w:line="240" w:lineRule="auto"/>
        <w:jc w:val="both"/>
        <w:rPr>
          <w:rFonts w:cstheme="minorHAnsi"/>
          <w:sz w:val="18"/>
          <w:szCs w:val="18"/>
        </w:rPr>
      </w:pPr>
    </w:p>
    <w:p w:rsidR="002C7932" w:rsidRPr="00702CDA" w:rsidRDefault="002C7932" w:rsidP="00702CDA">
      <w:pPr>
        <w:autoSpaceDE w:val="0"/>
        <w:autoSpaceDN w:val="0"/>
        <w:adjustRightInd w:val="0"/>
        <w:spacing w:after="60" w:line="240" w:lineRule="auto"/>
        <w:jc w:val="both"/>
        <w:rPr>
          <w:rFonts w:cstheme="minorHAnsi"/>
          <w:sz w:val="18"/>
          <w:szCs w:val="16"/>
        </w:rPr>
      </w:pPr>
      <w:r w:rsidRPr="00702CDA">
        <w:rPr>
          <w:rFonts w:cstheme="minorHAnsi"/>
          <w:sz w:val="18"/>
          <w:szCs w:val="16"/>
        </w:rPr>
        <w:t xml:space="preserve">Vu </w:t>
      </w:r>
      <w:r w:rsidR="005F195B" w:rsidRPr="00702CDA">
        <w:rPr>
          <w:rFonts w:cstheme="minorHAnsi"/>
          <w:sz w:val="18"/>
          <w:szCs w:val="16"/>
        </w:rPr>
        <w:t>le code général de la fonction publique</w:t>
      </w:r>
      <w:r w:rsidRPr="00702CDA">
        <w:rPr>
          <w:rFonts w:cstheme="minorHAnsi"/>
          <w:sz w:val="18"/>
          <w:szCs w:val="16"/>
        </w:rPr>
        <w:t>,</w:t>
      </w:r>
    </w:p>
    <w:p w:rsidR="00A851CA" w:rsidRDefault="00A851CA" w:rsidP="001036A3">
      <w:pPr>
        <w:autoSpaceDE w:val="0"/>
        <w:autoSpaceDN w:val="0"/>
        <w:adjustRightInd w:val="0"/>
        <w:spacing w:after="60" w:line="240" w:lineRule="auto"/>
        <w:jc w:val="both"/>
        <w:rPr>
          <w:rFonts w:cstheme="minorHAnsi"/>
          <w:sz w:val="18"/>
          <w:szCs w:val="16"/>
        </w:rPr>
      </w:pPr>
      <w:r>
        <w:rPr>
          <w:rFonts w:cstheme="minorHAnsi"/>
          <w:sz w:val="18"/>
          <w:szCs w:val="16"/>
        </w:rPr>
        <w:t>Vu le décret n°</w:t>
      </w:r>
      <w:r w:rsidRPr="00A851CA">
        <w:t xml:space="preserve"> </w:t>
      </w:r>
      <w:r w:rsidRPr="00A851CA">
        <w:rPr>
          <w:rFonts w:cstheme="minorHAnsi"/>
          <w:sz w:val="18"/>
          <w:szCs w:val="16"/>
        </w:rPr>
        <w:t>88-145 du 15 février 1988 relatif aux agents contractuels de la fonction publique territoriale</w:t>
      </w:r>
      <w:r>
        <w:rPr>
          <w:rFonts w:cstheme="minorHAnsi"/>
          <w:sz w:val="18"/>
          <w:szCs w:val="16"/>
        </w:rPr>
        <w:t>,</w:t>
      </w:r>
    </w:p>
    <w:p w:rsidR="000E1A9E" w:rsidRPr="00F203C1" w:rsidRDefault="000E1A9E" w:rsidP="001036A3">
      <w:pPr>
        <w:autoSpaceDE w:val="0"/>
        <w:autoSpaceDN w:val="0"/>
        <w:adjustRightInd w:val="0"/>
        <w:spacing w:after="60" w:line="240" w:lineRule="auto"/>
        <w:jc w:val="both"/>
        <w:rPr>
          <w:rFonts w:cstheme="minorHAnsi"/>
          <w:sz w:val="18"/>
          <w:szCs w:val="16"/>
        </w:rPr>
      </w:pPr>
      <w:r>
        <w:rPr>
          <w:rFonts w:cstheme="minorHAnsi"/>
          <w:sz w:val="18"/>
          <w:szCs w:val="16"/>
        </w:rPr>
        <w:t xml:space="preserve">Considérant que </w:t>
      </w:r>
      <w:r w:rsidR="00F203C1" w:rsidRPr="003520C3">
        <w:rPr>
          <w:rFonts w:ascii="Calibri" w:hAnsi="Calibri" w:cs="Calibri"/>
          <w:sz w:val="18"/>
        </w:rPr>
        <w:t>M. ou Mme [</w:t>
      </w:r>
      <w:r w:rsidR="00F203C1" w:rsidRPr="003520C3">
        <w:rPr>
          <w:rFonts w:ascii="Calibri" w:hAnsi="Calibri" w:cs="Calibri"/>
          <w:b/>
          <w:sz w:val="18"/>
        </w:rPr>
        <w:t>Nom, Prénom</w:t>
      </w:r>
      <w:r w:rsidR="00F203C1">
        <w:rPr>
          <w:rFonts w:ascii="Calibri" w:hAnsi="Calibri" w:cs="Calibri"/>
          <w:sz w:val="18"/>
        </w:rPr>
        <w:t>] [</w:t>
      </w:r>
      <w:r w:rsidR="00F203C1">
        <w:rPr>
          <w:rFonts w:ascii="Calibri" w:hAnsi="Calibri" w:cs="Calibri"/>
          <w:b/>
          <w:sz w:val="18"/>
        </w:rPr>
        <w:t>grade</w:t>
      </w:r>
      <w:r w:rsidR="00F203C1">
        <w:rPr>
          <w:rFonts w:ascii="Calibri" w:hAnsi="Calibri" w:cs="Calibri"/>
          <w:sz w:val="18"/>
        </w:rPr>
        <w:t>]</w:t>
      </w:r>
      <w:r w:rsidR="00A851CA">
        <w:rPr>
          <w:rFonts w:ascii="Calibri" w:hAnsi="Calibri" w:cs="Calibri"/>
          <w:sz w:val="18"/>
        </w:rPr>
        <w:t xml:space="preserve"> contractuel</w:t>
      </w:r>
      <w:r w:rsidR="00F203C1">
        <w:rPr>
          <w:rFonts w:ascii="Calibri" w:hAnsi="Calibri" w:cs="Calibri"/>
          <w:sz w:val="18"/>
        </w:rPr>
        <w:t>, a cessé son service de manière totale et prolongée, sans autorisation préalable et sans justificatif d’absence</w:t>
      </w:r>
      <w:r>
        <w:rPr>
          <w:rFonts w:cstheme="minorHAnsi"/>
          <w:sz w:val="18"/>
          <w:szCs w:val="16"/>
        </w:rPr>
        <w:t>,</w:t>
      </w:r>
      <w:r w:rsidR="00F203C1">
        <w:rPr>
          <w:rFonts w:cstheme="minorHAnsi"/>
          <w:sz w:val="18"/>
          <w:szCs w:val="16"/>
        </w:rPr>
        <w:t xml:space="preserve"> depuis la date du [</w:t>
      </w:r>
      <w:r w:rsidR="00F203C1">
        <w:rPr>
          <w:rFonts w:cstheme="minorHAnsi"/>
          <w:b/>
          <w:sz w:val="18"/>
          <w:szCs w:val="16"/>
        </w:rPr>
        <w:t>date</w:t>
      </w:r>
      <w:r w:rsidR="00F203C1">
        <w:rPr>
          <w:rFonts w:cstheme="minorHAnsi"/>
          <w:sz w:val="18"/>
          <w:szCs w:val="16"/>
        </w:rPr>
        <w:t>],</w:t>
      </w:r>
    </w:p>
    <w:p w:rsidR="00F203C1" w:rsidRPr="00F203C1" w:rsidRDefault="00F203C1" w:rsidP="00F203C1">
      <w:pPr>
        <w:autoSpaceDE w:val="0"/>
        <w:autoSpaceDN w:val="0"/>
        <w:adjustRightInd w:val="0"/>
        <w:spacing w:after="60" w:line="240" w:lineRule="auto"/>
        <w:jc w:val="both"/>
        <w:rPr>
          <w:rFonts w:cstheme="minorHAnsi"/>
          <w:sz w:val="18"/>
          <w:szCs w:val="16"/>
        </w:rPr>
      </w:pPr>
      <w:r>
        <w:rPr>
          <w:rFonts w:cstheme="minorHAnsi"/>
          <w:sz w:val="18"/>
          <w:szCs w:val="16"/>
        </w:rPr>
        <w:t>Considérant que l’intéressé(e) mis en demeure par plu recommandé en date du [</w:t>
      </w:r>
      <w:r>
        <w:rPr>
          <w:rFonts w:cstheme="minorHAnsi"/>
          <w:b/>
          <w:sz w:val="18"/>
          <w:szCs w:val="16"/>
        </w:rPr>
        <w:t>date</w:t>
      </w:r>
      <w:r>
        <w:rPr>
          <w:rFonts w:cstheme="minorHAnsi"/>
          <w:sz w:val="18"/>
          <w:szCs w:val="16"/>
        </w:rPr>
        <w:t>] avec accusé de réception notifié le [</w:t>
      </w:r>
      <w:r>
        <w:rPr>
          <w:rFonts w:cstheme="minorHAnsi"/>
          <w:b/>
          <w:sz w:val="18"/>
          <w:szCs w:val="16"/>
        </w:rPr>
        <w:t>date</w:t>
      </w:r>
      <w:r>
        <w:rPr>
          <w:rFonts w:cstheme="minorHAnsi"/>
          <w:sz w:val="18"/>
          <w:szCs w:val="16"/>
        </w:rPr>
        <w:t xml:space="preserve">] de justifier son absence et de reprendre son poste, n’a pas répondu à ladite mise en demeure, bien que celle-ci l’ai informé qu’en cas de refus d’obtempérer, il </w:t>
      </w:r>
      <w:r>
        <w:rPr>
          <w:rFonts w:cstheme="minorHAnsi"/>
          <w:i/>
          <w:sz w:val="18"/>
          <w:szCs w:val="16"/>
        </w:rPr>
        <w:t>(elle)</w:t>
      </w:r>
      <w:r>
        <w:rPr>
          <w:rFonts w:cstheme="minorHAnsi"/>
          <w:sz w:val="18"/>
          <w:szCs w:val="16"/>
        </w:rPr>
        <w:t xml:space="preserve"> serait radié(e) des cadres,</w:t>
      </w:r>
    </w:p>
    <w:p w:rsidR="00F203C1" w:rsidRDefault="00F203C1" w:rsidP="001036A3">
      <w:pPr>
        <w:autoSpaceDE w:val="0"/>
        <w:autoSpaceDN w:val="0"/>
        <w:adjustRightInd w:val="0"/>
        <w:spacing w:after="60" w:line="240" w:lineRule="auto"/>
        <w:jc w:val="both"/>
        <w:rPr>
          <w:rFonts w:cstheme="minorHAnsi"/>
          <w:sz w:val="18"/>
          <w:szCs w:val="16"/>
        </w:rPr>
      </w:pPr>
      <w:r>
        <w:rPr>
          <w:rFonts w:cstheme="minorHAnsi"/>
          <w:sz w:val="18"/>
          <w:szCs w:val="16"/>
        </w:rPr>
        <w:t>Considérant qu’en abandonnant ainsi son service, sans raison valable et légitime, l’agent a rompu de sa propre initiative le lien qui existe avec l’administration territoriale et se place, par son fait, en dehors du champ d’application des lois et règlements édictés en vue de garantir les droits inhérents à son emploi, notamment la procédure disciplinaire,</w:t>
      </w:r>
    </w:p>
    <w:p w:rsidR="00F57FEF" w:rsidRPr="00702CDA" w:rsidRDefault="00F57FEF" w:rsidP="002C7932">
      <w:pPr>
        <w:autoSpaceDE w:val="0"/>
        <w:autoSpaceDN w:val="0"/>
        <w:adjustRightInd w:val="0"/>
        <w:spacing w:after="0" w:line="240" w:lineRule="auto"/>
        <w:jc w:val="both"/>
        <w:rPr>
          <w:rFonts w:cstheme="minorHAnsi"/>
          <w:sz w:val="16"/>
          <w:szCs w:val="16"/>
        </w:rPr>
      </w:pPr>
    </w:p>
    <w:p w:rsidR="002C7932" w:rsidRPr="00702CDA" w:rsidRDefault="002C7932" w:rsidP="002C7932">
      <w:pPr>
        <w:pStyle w:val="Default"/>
        <w:contextualSpacing/>
        <w:jc w:val="center"/>
        <w:rPr>
          <w:rFonts w:asciiTheme="minorHAnsi" w:hAnsiTheme="minorHAnsi" w:cstheme="minorHAnsi"/>
          <w:b/>
          <w:bCs/>
          <w:sz w:val="22"/>
          <w:szCs w:val="22"/>
        </w:rPr>
      </w:pPr>
      <w:r w:rsidRPr="00702CDA">
        <w:rPr>
          <w:rFonts w:asciiTheme="minorHAnsi" w:hAnsiTheme="minorHAnsi" w:cstheme="minorHAnsi"/>
          <w:b/>
          <w:bCs/>
          <w:sz w:val="22"/>
          <w:szCs w:val="22"/>
        </w:rPr>
        <w:t>ARRÊTE</w:t>
      </w:r>
    </w:p>
    <w:p w:rsidR="003520C3" w:rsidRPr="005400FF" w:rsidRDefault="003520C3" w:rsidP="002C7932">
      <w:pPr>
        <w:pStyle w:val="Default"/>
        <w:contextualSpacing/>
        <w:jc w:val="center"/>
        <w:rPr>
          <w:rFonts w:ascii="Century Gothic" w:hAnsi="Century Gothic" w:cs="Arial"/>
          <w:b/>
          <w:bCs/>
          <w:sz w:val="22"/>
          <w:szCs w:val="22"/>
        </w:rPr>
      </w:pPr>
    </w:p>
    <w:p w:rsidR="002C7932" w:rsidRPr="002C7932" w:rsidRDefault="002C7932" w:rsidP="002C7932">
      <w:pPr>
        <w:autoSpaceDE w:val="0"/>
        <w:autoSpaceDN w:val="0"/>
        <w:adjustRightInd w:val="0"/>
        <w:spacing w:after="0" w:line="240" w:lineRule="auto"/>
        <w:jc w:val="both"/>
        <w:rPr>
          <w:rFonts w:ascii="Arial" w:hAnsi="Arial" w:cs="Arial"/>
          <w:b/>
          <w:bCs/>
          <w:sz w:val="10"/>
          <w:szCs w:val="10"/>
        </w:rPr>
      </w:pPr>
    </w:p>
    <w:tbl>
      <w:tblPr>
        <w:tblW w:w="0" w:type="auto"/>
        <w:tblLayout w:type="fixed"/>
        <w:tblCellMar>
          <w:left w:w="70" w:type="dxa"/>
          <w:right w:w="70" w:type="dxa"/>
        </w:tblCellMar>
        <w:tblLook w:val="0000" w:firstRow="0" w:lastRow="0" w:firstColumn="0" w:lastColumn="0" w:noHBand="0" w:noVBand="0"/>
      </w:tblPr>
      <w:tblGrid>
        <w:gridCol w:w="1488"/>
        <w:gridCol w:w="7584"/>
      </w:tblGrid>
      <w:tr w:rsidR="003520C3" w:rsidRPr="00E81381" w:rsidTr="00702CDA">
        <w:tc>
          <w:tcPr>
            <w:tcW w:w="1488" w:type="dxa"/>
          </w:tcPr>
          <w:p w:rsidR="003520C3" w:rsidRPr="009F4153" w:rsidRDefault="003520C3" w:rsidP="00C82C68">
            <w:pPr>
              <w:jc w:val="both"/>
              <w:rPr>
                <w:rFonts w:ascii="Calibri" w:hAnsi="Calibri" w:cs="Calibri"/>
              </w:rPr>
            </w:pPr>
            <w:r w:rsidRPr="009F4153">
              <w:rPr>
                <w:rFonts w:ascii="Calibri" w:hAnsi="Calibri" w:cs="Calibri"/>
                <w:b/>
                <w:u w:val="single"/>
              </w:rPr>
              <w:t>Article 1</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F203C1" w:rsidRDefault="00F203C1" w:rsidP="00F203C1">
            <w:pPr>
              <w:spacing w:after="60"/>
              <w:ind w:right="71"/>
              <w:jc w:val="both"/>
              <w:rPr>
                <w:rFonts w:ascii="Calibri" w:hAnsi="Calibri" w:cs="Calibri"/>
                <w:sz w:val="18"/>
              </w:rPr>
            </w:pPr>
            <w:r w:rsidRPr="003520C3">
              <w:rPr>
                <w:rFonts w:ascii="Calibri" w:hAnsi="Calibri" w:cs="Calibri"/>
                <w:sz w:val="18"/>
              </w:rPr>
              <w:t>M. ou Mme [</w:t>
            </w:r>
            <w:r w:rsidRPr="003520C3">
              <w:rPr>
                <w:rFonts w:ascii="Calibri" w:hAnsi="Calibri" w:cs="Calibri"/>
                <w:b/>
                <w:sz w:val="18"/>
              </w:rPr>
              <w:t>Nom, Prénom</w:t>
            </w:r>
            <w:r w:rsidRPr="003520C3">
              <w:rPr>
                <w:rFonts w:ascii="Calibri" w:hAnsi="Calibri" w:cs="Calibri"/>
                <w:sz w:val="18"/>
              </w:rPr>
              <w:t xml:space="preserve">] </w:t>
            </w:r>
            <w:r>
              <w:rPr>
                <w:rFonts w:ascii="Calibri" w:hAnsi="Calibri" w:cs="Calibri"/>
                <w:sz w:val="18"/>
              </w:rPr>
              <w:t xml:space="preserve">est radié(e) des </w:t>
            </w:r>
            <w:r w:rsidR="00A851CA">
              <w:rPr>
                <w:rFonts w:ascii="Calibri" w:hAnsi="Calibri" w:cs="Calibri"/>
                <w:sz w:val="18"/>
              </w:rPr>
              <w:t>effectifs</w:t>
            </w:r>
            <w:r>
              <w:rPr>
                <w:rFonts w:ascii="Calibri" w:hAnsi="Calibri" w:cs="Calibri"/>
                <w:sz w:val="18"/>
              </w:rPr>
              <w:t xml:space="preserve"> à compter du [</w:t>
            </w:r>
            <w:r>
              <w:rPr>
                <w:rFonts w:ascii="Calibri" w:hAnsi="Calibri" w:cs="Calibri"/>
                <w:b/>
                <w:sz w:val="18"/>
              </w:rPr>
              <w:t>date</w:t>
            </w:r>
            <w:r>
              <w:rPr>
                <w:rFonts w:ascii="Calibri" w:hAnsi="Calibri" w:cs="Calibri"/>
                <w:sz w:val="18"/>
              </w:rPr>
              <w:t>]</w:t>
            </w:r>
            <w:r w:rsidR="00A851CA">
              <w:rPr>
                <w:rFonts w:ascii="Calibri" w:hAnsi="Calibri" w:cs="Calibri"/>
                <w:sz w:val="18"/>
              </w:rPr>
              <w:t>.</w:t>
            </w:r>
          </w:p>
          <w:p w:rsidR="00702CDA" w:rsidRPr="00E81381" w:rsidRDefault="00702CDA" w:rsidP="00FF46B9">
            <w:pPr>
              <w:spacing w:after="60"/>
              <w:ind w:right="71"/>
              <w:jc w:val="both"/>
              <w:rPr>
                <w:rFonts w:ascii="Calibri" w:hAnsi="Calibri" w:cs="Calibri"/>
                <w:sz w:val="18"/>
                <w:szCs w:val="16"/>
              </w:rPr>
            </w:pPr>
          </w:p>
        </w:tc>
      </w:tr>
      <w:tr w:rsidR="003520C3" w:rsidRPr="00E81381" w:rsidTr="00702CDA">
        <w:tc>
          <w:tcPr>
            <w:tcW w:w="1488" w:type="dxa"/>
          </w:tcPr>
          <w:p w:rsidR="003520C3" w:rsidRPr="009F4153" w:rsidRDefault="003520C3" w:rsidP="000E1A9E">
            <w:pPr>
              <w:jc w:val="both"/>
              <w:rPr>
                <w:rFonts w:ascii="Calibri" w:hAnsi="Calibri" w:cs="Calibri"/>
              </w:rPr>
            </w:pPr>
            <w:r>
              <w:rPr>
                <w:rFonts w:ascii="Calibri" w:hAnsi="Calibri" w:cs="Calibri"/>
                <w:b/>
                <w:u w:val="single"/>
              </w:rPr>
              <w:t xml:space="preserve">Article </w:t>
            </w:r>
            <w:r w:rsidR="00F203C1">
              <w:rPr>
                <w:rFonts w:ascii="Calibri" w:hAnsi="Calibri" w:cs="Calibri"/>
                <w:b/>
                <w:u w:val="single"/>
              </w:rPr>
              <w:t>2</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702CDA" w:rsidRPr="00702CDA" w:rsidRDefault="00702CDA" w:rsidP="00702CDA">
            <w:pPr>
              <w:spacing w:after="60"/>
              <w:ind w:right="71"/>
              <w:jc w:val="both"/>
              <w:rPr>
                <w:rFonts w:ascii="Calibri" w:hAnsi="Calibri" w:cs="Calibri"/>
                <w:sz w:val="18"/>
              </w:rPr>
            </w:pPr>
            <w:r w:rsidRPr="00702CDA">
              <w:rPr>
                <w:rFonts w:ascii="Calibri" w:hAnsi="Calibri" w:cs="Calibri"/>
                <w:sz w:val="18"/>
              </w:rPr>
              <w:t>Le Secrétaire Général (ou le Directeur Général) est chargé de l'exécution du présent arrêté qui sera :</w:t>
            </w:r>
          </w:p>
          <w:p w:rsidR="00702CDA" w:rsidRPr="00702CDA" w:rsidRDefault="00702CDA" w:rsidP="00702CDA">
            <w:pPr>
              <w:spacing w:after="60"/>
              <w:ind w:right="71"/>
              <w:jc w:val="both"/>
              <w:rPr>
                <w:rFonts w:ascii="Calibri" w:hAnsi="Calibri" w:cs="Calibri"/>
                <w:sz w:val="18"/>
              </w:rPr>
            </w:pPr>
            <w:r>
              <w:rPr>
                <w:rFonts w:ascii="Calibri" w:hAnsi="Calibri" w:cs="Calibri"/>
                <w:sz w:val="18"/>
              </w:rPr>
              <w:t>- Notifié à l'intéressé(e).</w:t>
            </w:r>
          </w:p>
          <w:p w:rsidR="00702CDA" w:rsidRPr="00702CDA" w:rsidRDefault="00702CDA" w:rsidP="00702CDA">
            <w:pPr>
              <w:spacing w:after="60"/>
              <w:ind w:right="71"/>
              <w:jc w:val="both"/>
              <w:rPr>
                <w:rFonts w:ascii="Calibri" w:hAnsi="Calibri" w:cs="Calibri"/>
                <w:sz w:val="18"/>
              </w:rPr>
            </w:pPr>
            <w:r w:rsidRPr="00702CDA">
              <w:rPr>
                <w:rFonts w:ascii="Calibri" w:hAnsi="Calibri" w:cs="Calibri"/>
                <w:sz w:val="18"/>
              </w:rPr>
              <w:t>Ampliation adressée au :</w:t>
            </w:r>
          </w:p>
          <w:p w:rsidR="00702CDA" w:rsidRPr="00702CDA" w:rsidRDefault="00702CDA" w:rsidP="00702CDA">
            <w:pPr>
              <w:spacing w:after="60"/>
              <w:ind w:right="71"/>
              <w:jc w:val="both"/>
              <w:rPr>
                <w:rFonts w:ascii="Calibri" w:hAnsi="Calibri" w:cs="Calibri"/>
                <w:sz w:val="18"/>
              </w:rPr>
            </w:pPr>
            <w:r w:rsidRPr="00702CDA">
              <w:rPr>
                <w:rFonts w:ascii="Calibri" w:hAnsi="Calibri" w:cs="Calibri"/>
                <w:sz w:val="18"/>
              </w:rPr>
              <w:t>- Président du Centre de gestion,</w:t>
            </w:r>
          </w:p>
          <w:p w:rsidR="003520C3" w:rsidRDefault="00702CDA" w:rsidP="00702CDA">
            <w:pPr>
              <w:spacing w:after="60"/>
              <w:ind w:right="71"/>
              <w:jc w:val="both"/>
              <w:rPr>
                <w:rFonts w:ascii="Calibri" w:hAnsi="Calibri" w:cs="Calibri"/>
                <w:sz w:val="18"/>
              </w:rPr>
            </w:pPr>
            <w:r w:rsidRPr="00702CDA">
              <w:rPr>
                <w:rFonts w:ascii="Calibri" w:hAnsi="Calibri" w:cs="Calibri"/>
                <w:sz w:val="18"/>
              </w:rPr>
              <w:t>- Comptable de la collectivité.</w:t>
            </w:r>
          </w:p>
          <w:p w:rsidR="00702CDA" w:rsidRPr="003520C3" w:rsidRDefault="00702CDA" w:rsidP="00702CDA">
            <w:pPr>
              <w:spacing w:after="60"/>
              <w:ind w:right="71"/>
              <w:jc w:val="both"/>
              <w:rPr>
                <w:rFonts w:ascii="Calibri" w:hAnsi="Calibri" w:cs="Calibri"/>
                <w:sz w:val="18"/>
              </w:rPr>
            </w:pPr>
          </w:p>
        </w:tc>
      </w:tr>
    </w:tbl>
    <w:p w:rsidR="005271CF" w:rsidRPr="005400FF" w:rsidRDefault="005271CF" w:rsidP="002C7932">
      <w:pPr>
        <w:autoSpaceDE w:val="0"/>
        <w:autoSpaceDN w:val="0"/>
        <w:adjustRightInd w:val="0"/>
        <w:spacing w:after="0" w:line="240" w:lineRule="auto"/>
        <w:jc w:val="both"/>
        <w:rPr>
          <w:rFonts w:ascii="Times New Roman" w:hAnsi="Times New Roman" w:cs="Times New Roman"/>
          <w:sz w:val="10"/>
          <w:szCs w:val="10"/>
        </w:rPr>
      </w:pPr>
    </w:p>
    <w:p w:rsidR="002C7932" w:rsidRPr="00702CDA" w:rsidRDefault="002C7932" w:rsidP="00702CDA">
      <w:pPr>
        <w:autoSpaceDE w:val="0"/>
        <w:autoSpaceDN w:val="0"/>
        <w:adjustRightInd w:val="0"/>
        <w:spacing w:after="0" w:line="240" w:lineRule="auto"/>
        <w:ind w:left="5529"/>
        <w:jc w:val="both"/>
        <w:rPr>
          <w:rFonts w:cstheme="minorHAnsi"/>
          <w:sz w:val="18"/>
          <w:szCs w:val="18"/>
        </w:rPr>
      </w:pPr>
      <w:r w:rsidRPr="00702CDA">
        <w:rPr>
          <w:rFonts w:cstheme="minorHAnsi"/>
          <w:sz w:val="18"/>
          <w:szCs w:val="18"/>
        </w:rPr>
        <w:t xml:space="preserve">Fait à </w:t>
      </w:r>
      <w:r w:rsidR="00A91285" w:rsidRPr="00702CDA">
        <w:rPr>
          <w:rFonts w:cstheme="minorHAnsi"/>
          <w:sz w:val="18"/>
          <w:szCs w:val="18"/>
        </w:rPr>
        <w:t>[</w:t>
      </w:r>
      <w:r w:rsidR="00A91285" w:rsidRPr="00702CDA">
        <w:rPr>
          <w:rFonts w:cstheme="minorHAnsi"/>
          <w:b/>
          <w:sz w:val="18"/>
          <w:szCs w:val="18"/>
        </w:rPr>
        <w:t>commune</w:t>
      </w:r>
      <w:r w:rsidR="00A91285" w:rsidRPr="00702CDA">
        <w:rPr>
          <w:rFonts w:cstheme="minorHAnsi"/>
          <w:sz w:val="18"/>
          <w:szCs w:val="18"/>
        </w:rPr>
        <w:t>]</w:t>
      </w:r>
      <w:r w:rsidR="005271CF" w:rsidRPr="00702CDA">
        <w:rPr>
          <w:rFonts w:cstheme="minorHAnsi"/>
          <w:sz w:val="18"/>
          <w:szCs w:val="18"/>
        </w:rPr>
        <w:t xml:space="preserve">, </w:t>
      </w:r>
      <w:r w:rsidRPr="00702CDA">
        <w:rPr>
          <w:rFonts w:cstheme="minorHAnsi"/>
          <w:sz w:val="18"/>
          <w:szCs w:val="18"/>
        </w:rPr>
        <w:t xml:space="preserve">le </w:t>
      </w:r>
      <w:r w:rsidR="00A91285" w:rsidRPr="00702CDA">
        <w:rPr>
          <w:rFonts w:cstheme="minorHAnsi"/>
          <w:sz w:val="18"/>
          <w:szCs w:val="18"/>
        </w:rPr>
        <w:t>[</w:t>
      </w:r>
      <w:r w:rsidR="00A91285" w:rsidRPr="00702CDA">
        <w:rPr>
          <w:rFonts w:cstheme="minorHAnsi"/>
          <w:b/>
          <w:sz w:val="18"/>
          <w:szCs w:val="18"/>
        </w:rPr>
        <w:t>date</w:t>
      </w:r>
      <w:r w:rsidR="00A91285" w:rsidRPr="00702CDA">
        <w:rPr>
          <w:rFonts w:cstheme="minorHAnsi"/>
          <w:sz w:val="18"/>
          <w:szCs w:val="18"/>
        </w:rPr>
        <w:t>]</w:t>
      </w:r>
    </w:p>
    <w:p w:rsidR="002C7932" w:rsidRDefault="002C7932" w:rsidP="00702CDA">
      <w:pPr>
        <w:autoSpaceDE w:val="0"/>
        <w:autoSpaceDN w:val="0"/>
        <w:adjustRightInd w:val="0"/>
        <w:spacing w:after="0" w:line="240" w:lineRule="auto"/>
        <w:ind w:left="5529"/>
        <w:jc w:val="both"/>
        <w:rPr>
          <w:rFonts w:cstheme="minorHAnsi"/>
          <w:i/>
          <w:iCs/>
          <w:sz w:val="18"/>
          <w:szCs w:val="18"/>
        </w:rPr>
      </w:pPr>
      <w:r w:rsidRPr="00702CDA">
        <w:rPr>
          <w:rFonts w:cstheme="minorHAnsi"/>
          <w:sz w:val="18"/>
          <w:szCs w:val="18"/>
        </w:rPr>
        <w:t xml:space="preserve">Le Maire </w:t>
      </w:r>
      <w:r w:rsidRPr="00702CDA">
        <w:rPr>
          <w:rFonts w:cstheme="minorHAnsi"/>
          <w:i/>
          <w:iCs/>
          <w:sz w:val="18"/>
          <w:szCs w:val="18"/>
        </w:rPr>
        <w:t>(ou le Président),</w:t>
      </w: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Pr="00702CDA" w:rsidRDefault="00702CDA" w:rsidP="00702CDA">
      <w:pPr>
        <w:autoSpaceDE w:val="0"/>
        <w:autoSpaceDN w:val="0"/>
        <w:adjustRightInd w:val="0"/>
        <w:spacing w:after="0" w:line="240" w:lineRule="auto"/>
        <w:ind w:left="5529"/>
        <w:jc w:val="both"/>
        <w:rPr>
          <w:rFonts w:cstheme="minorHAnsi"/>
          <w:i/>
          <w:iCs/>
          <w:sz w:val="18"/>
          <w:szCs w:val="18"/>
        </w:rPr>
      </w:pPr>
    </w:p>
    <w:p w:rsidR="005271CF" w:rsidRPr="00702CDA" w:rsidRDefault="005271CF" w:rsidP="002C7932">
      <w:pPr>
        <w:autoSpaceDE w:val="0"/>
        <w:autoSpaceDN w:val="0"/>
        <w:adjustRightInd w:val="0"/>
        <w:spacing w:after="0" w:line="240" w:lineRule="auto"/>
        <w:jc w:val="both"/>
        <w:rPr>
          <w:rFonts w:cstheme="minorHAnsi"/>
          <w:i/>
          <w:iCs/>
          <w:sz w:val="10"/>
          <w:szCs w:val="10"/>
        </w:rPr>
      </w:pPr>
    </w:p>
    <w:p w:rsidR="002C7932" w:rsidRPr="00702CDA" w:rsidRDefault="002C7932"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Le Maire (ou le Président),</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proofErr w:type="gramStart"/>
      <w:r w:rsidRPr="00702CDA">
        <w:rPr>
          <w:rFonts w:cstheme="minorHAnsi"/>
          <w:sz w:val="15"/>
          <w:szCs w:val="15"/>
        </w:rPr>
        <w:t>certifie</w:t>
      </w:r>
      <w:proofErr w:type="gramEnd"/>
      <w:r w:rsidRPr="00702CDA">
        <w:rPr>
          <w:rFonts w:cstheme="minorHAnsi"/>
          <w:sz w:val="15"/>
          <w:szCs w:val="15"/>
        </w:rPr>
        <w:t xml:space="preserve"> sous sa responsabilité le caractère exécutoire de cet acte,</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proofErr w:type="gramStart"/>
      <w:r w:rsidRPr="00702CDA">
        <w:rPr>
          <w:rFonts w:cstheme="minorHAnsi"/>
          <w:sz w:val="15"/>
          <w:szCs w:val="15"/>
        </w:rPr>
        <w:t>informe</w:t>
      </w:r>
      <w:proofErr w:type="gramEnd"/>
      <w:r w:rsidRPr="00702CDA">
        <w:rPr>
          <w:rFonts w:cstheme="minorHAnsi"/>
          <w:sz w:val="15"/>
          <w:szCs w:val="15"/>
        </w:rPr>
        <w:t xml:space="preserve"> que le présent arrêté peut </w:t>
      </w:r>
      <w:r w:rsidR="005271CF" w:rsidRPr="00702CDA">
        <w:rPr>
          <w:rFonts w:cstheme="minorHAnsi"/>
          <w:sz w:val="15"/>
          <w:szCs w:val="15"/>
        </w:rPr>
        <w:t xml:space="preserve">faire l’objet d’un recours pour </w:t>
      </w:r>
      <w:r w:rsidRPr="00702CDA">
        <w:rPr>
          <w:rFonts w:cstheme="minorHAnsi"/>
          <w:sz w:val="15"/>
          <w:szCs w:val="15"/>
        </w:rPr>
        <w:t>excès de pouvoir devant le Tribunal</w:t>
      </w:r>
      <w:r w:rsidR="005271CF" w:rsidRPr="00702CDA">
        <w:rPr>
          <w:rFonts w:cstheme="minorHAnsi"/>
          <w:sz w:val="15"/>
          <w:szCs w:val="15"/>
        </w:rPr>
        <w:t xml:space="preserve"> Administratif dans un délai de deux mois </w:t>
      </w:r>
      <w:r w:rsidRPr="00702CDA">
        <w:rPr>
          <w:rFonts w:cstheme="minorHAnsi"/>
          <w:sz w:val="15"/>
          <w:szCs w:val="15"/>
        </w:rPr>
        <w:t>à compter de la présente notification.</w:t>
      </w:r>
    </w:p>
    <w:p w:rsidR="00232F1A" w:rsidRPr="00702CDA" w:rsidRDefault="00232F1A"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 xml:space="preserve">Le tribunal administratif peut aussi être saisi par l’application informatique « </w:t>
      </w:r>
      <w:proofErr w:type="spellStart"/>
      <w:r w:rsidRPr="00702CDA">
        <w:rPr>
          <w:rFonts w:cstheme="minorHAnsi"/>
          <w:sz w:val="15"/>
          <w:szCs w:val="15"/>
        </w:rPr>
        <w:t>Télérecours</w:t>
      </w:r>
      <w:proofErr w:type="spellEnd"/>
      <w:r w:rsidRPr="00702CDA">
        <w:rPr>
          <w:rFonts w:cstheme="minorHAnsi"/>
          <w:sz w:val="15"/>
          <w:szCs w:val="15"/>
        </w:rPr>
        <w:t xml:space="preserve"> Citoyens » accessible par le site internet www.telerecours.fr</w:t>
      </w:r>
    </w:p>
    <w:p w:rsidR="00232F1A" w:rsidRPr="00702CDA" w:rsidRDefault="00232F1A" w:rsidP="002C7932">
      <w:pPr>
        <w:autoSpaceDE w:val="0"/>
        <w:autoSpaceDN w:val="0"/>
        <w:adjustRightInd w:val="0"/>
        <w:spacing w:after="0" w:line="240" w:lineRule="auto"/>
        <w:jc w:val="both"/>
        <w:rPr>
          <w:rFonts w:cstheme="minorHAnsi"/>
          <w:sz w:val="15"/>
          <w:szCs w:val="15"/>
        </w:rPr>
      </w:pPr>
    </w:p>
    <w:p w:rsidR="00702CDA" w:rsidRDefault="00702CDA" w:rsidP="005271CF">
      <w:pPr>
        <w:autoSpaceDE w:val="0"/>
        <w:autoSpaceDN w:val="0"/>
        <w:adjustRightInd w:val="0"/>
        <w:spacing w:after="0" w:line="240" w:lineRule="auto"/>
        <w:jc w:val="both"/>
        <w:rPr>
          <w:rFonts w:cstheme="minorHAnsi"/>
          <w:sz w:val="15"/>
          <w:szCs w:val="15"/>
        </w:rPr>
      </w:pPr>
    </w:p>
    <w:p w:rsidR="00655247" w:rsidRPr="00702CDA" w:rsidRDefault="002C7932" w:rsidP="005271CF">
      <w:pPr>
        <w:autoSpaceDE w:val="0"/>
        <w:autoSpaceDN w:val="0"/>
        <w:adjustRightInd w:val="0"/>
        <w:spacing w:after="0" w:line="240" w:lineRule="auto"/>
        <w:jc w:val="both"/>
        <w:rPr>
          <w:rFonts w:cstheme="minorHAnsi"/>
          <w:sz w:val="15"/>
          <w:szCs w:val="15"/>
        </w:rPr>
      </w:pPr>
      <w:r w:rsidRPr="00702CDA">
        <w:rPr>
          <w:rFonts w:cstheme="minorHAnsi"/>
          <w:sz w:val="15"/>
          <w:szCs w:val="15"/>
        </w:rPr>
        <w:t xml:space="preserve">Notifié le </w:t>
      </w:r>
      <w:r w:rsidR="00A91285" w:rsidRPr="00702CDA">
        <w:rPr>
          <w:rFonts w:cstheme="minorHAnsi"/>
          <w:sz w:val="15"/>
          <w:szCs w:val="15"/>
        </w:rPr>
        <w:t>[</w:t>
      </w:r>
      <w:r w:rsidR="00A91285" w:rsidRPr="00702CDA">
        <w:rPr>
          <w:rFonts w:cstheme="minorHAnsi"/>
          <w:b/>
          <w:sz w:val="15"/>
          <w:szCs w:val="15"/>
        </w:rPr>
        <w:t>date</w:t>
      </w:r>
      <w:r w:rsidR="00A91285" w:rsidRPr="00702CDA">
        <w:rPr>
          <w:rFonts w:cstheme="minorHAnsi"/>
          <w:sz w:val="15"/>
          <w:szCs w:val="15"/>
        </w:rPr>
        <w:t>]</w:t>
      </w:r>
      <w:r w:rsidR="005271CF" w:rsidRPr="00702CDA">
        <w:rPr>
          <w:rFonts w:cstheme="minorHAnsi"/>
          <w:sz w:val="15"/>
          <w:szCs w:val="15"/>
        </w:rPr>
        <w:tab/>
      </w:r>
      <w:r w:rsidR="005271CF" w:rsidRPr="00702CDA">
        <w:rPr>
          <w:rFonts w:cstheme="minorHAnsi"/>
          <w:sz w:val="15"/>
          <w:szCs w:val="15"/>
        </w:rPr>
        <w:tab/>
      </w:r>
      <w:r w:rsidR="005271CF" w:rsidRPr="00702CDA">
        <w:rPr>
          <w:rFonts w:cstheme="minorHAnsi"/>
          <w:sz w:val="15"/>
          <w:szCs w:val="15"/>
        </w:rPr>
        <w:tab/>
      </w:r>
      <w:r w:rsidRPr="00702CDA">
        <w:rPr>
          <w:rFonts w:cstheme="minorHAnsi"/>
          <w:sz w:val="15"/>
          <w:szCs w:val="15"/>
        </w:rPr>
        <w:t>Signature de l’agent :</w:t>
      </w:r>
    </w:p>
    <w:sectPr w:rsidR="00655247" w:rsidRPr="00702CDA" w:rsidSect="002C7932">
      <w:headerReference w:type="even" r:id="rId7"/>
      <w:headerReference w:type="default" r:id="rId8"/>
      <w:footerReference w:type="even" r:id="rId9"/>
      <w:footerReference w:type="default" r:id="rId10"/>
      <w:headerReference w:type="first" r:id="rId11"/>
      <w:footerReference w:type="first" r:id="rId12"/>
      <w:pgSz w:w="11906" w:h="16838"/>
      <w:pgMar w:top="1985" w:right="85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2A0" w:rsidRDefault="00AA52A0" w:rsidP="00AA52A0">
      <w:pPr>
        <w:spacing w:after="0" w:line="240" w:lineRule="auto"/>
      </w:pPr>
      <w:r>
        <w:separator/>
      </w:r>
    </w:p>
  </w:endnote>
  <w:endnote w:type="continuationSeparator" w:id="0">
    <w:p w:rsidR="00AA52A0" w:rsidRDefault="00AA52A0" w:rsidP="00AA5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2A0" w:rsidRDefault="00AA52A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2A0" w:rsidRDefault="00AA52A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2A0" w:rsidRDefault="00AA52A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2A0" w:rsidRDefault="00AA52A0" w:rsidP="00AA52A0">
      <w:pPr>
        <w:spacing w:after="0" w:line="240" w:lineRule="auto"/>
      </w:pPr>
      <w:r>
        <w:separator/>
      </w:r>
    </w:p>
  </w:footnote>
  <w:footnote w:type="continuationSeparator" w:id="0">
    <w:p w:rsidR="00AA52A0" w:rsidRDefault="00AA52A0" w:rsidP="00AA5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2A0" w:rsidRDefault="00AA52A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2A0" w:rsidRDefault="00AA52A0" w:rsidP="00AA52A0">
    <w:pPr>
      <w:pStyle w:val="En-tte"/>
      <w:jc w:val="right"/>
      <w:rPr>
        <w:i/>
        <w:color w:val="808080" w:themeColor="background1" w:themeShade="80"/>
      </w:rPr>
    </w:pPr>
    <w:r>
      <w:rPr>
        <w:i/>
        <w:color w:val="808080" w:themeColor="background1" w:themeShade="80"/>
      </w:rPr>
      <w:t>Modèle mis à jour le 1</w:t>
    </w:r>
    <w:r>
      <w:rPr>
        <w:i/>
        <w:color w:val="808080" w:themeColor="background1" w:themeShade="80"/>
        <w:vertAlign w:val="superscript"/>
      </w:rPr>
      <w:t>er</w:t>
    </w:r>
    <w:r>
      <w:rPr>
        <w:i/>
        <w:color w:val="808080" w:themeColor="background1" w:themeShade="80"/>
      </w:rPr>
      <w:t xml:space="preserve"> septembre 2022</w:t>
    </w:r>
  </w:p>
  <w:p w:rsidR="00AA52A0" w:rsidRDefault="00AA52A0">
    <w:pPr>
      <w:pStyle w:val="En-tte"/>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2A0" w:rsidRDefault="00AA52A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B6F"/>
    <w:multiLevelType w:val="hybridMultilevel"/>
    <w:tmpl w:val="73945AC8"/>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C727808"/>
    <w:multiLevelType w:val="hybridMultilevel"/>
    <w:tmpl w:val="5930DBEA"/>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CCA71B9"/>
    <w:multiLevelType w:val="hybridMultilevel"/>
    <w:tmpl w:val="12D6E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32"/>
    <w:rsid w:val="000538F8"/>
    <w:rsid w:val="000E1A9E"/>
    <w:rsid w:val="001036A3"/>
    <w:rsid w:val="00104666"/>
    <w:rsid w:val="001C6AF1"/>
    <w:rsid w:val="001E309B"/>
    <w:rsid w:val="00216986"/>
    <w:rsid w:val="00232F1A"/>
    <w:rsid w:val="0028085B"/>
    <w:rsid w:val="002C7932"/>
    <w:rsid w:val="003520C3"/>
    <w:rsid w:val="00405B76"/>
    <w:rsid w:val="0052435D"/>
    <w:rsid w:val="005271CF"/>
    <w:rsid w:val="005400FF"/>
    <w:rsid w:val="0058103C"/>
    <w:rsid w:val="005F195B"/>
    <w:rsid w:val="00655247"/>
    <w:rsid w:val="00677F9E"/>
    <w:rsid w:val="00690F87"/>
    <w:rsid w:val="00702CDA"/>
    <w:rsid w:val="00A17B90"/>
    <w:rsid w:val="00A851CA"/>
    <w:rsid w:val="00A91285"/>
    <w:rsid w:val="00AA52A0"/>
    <w:rsid w:val="00AD2325"/>
    <w:rsid w:val="00C10417"/>
    <w:rsid w:val="00C93136"/>
    <w:rsid w:val="00E83ECF"/>
    <w:rsid w:val="00F203C1"/>
    <w:rsid w:val="00F57FEF"/>
    <w:rsid w:val="00FF46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D1B69-6861-457D-B619-DA7624DD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C7932"/>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702CDA"/>
    <w:pPr>
      <w:ind w:left="720"/>
      <w:contextualSpacing/>
    </w:pPr>
  </w:style>
  <w:style w:type="paragraph" w:styleId="En-tte">
    <w:name w:val="header"/>
    <w:basedOn w:val="Normal"/>
    <w:link w:val="En-tteCar"/>
    <w:uiPriority w:val="99"/>
    <w:unhideWhenUsed/>
    <w:rsid w:val="00AA52A0"/>
    <w:pPr>
      <w:tabs>
        <w:tab w:val="center" w:pos="4536"/>
        <w:tab w:val="right" w:pos="9072"/>
      </w:tabs>
      <w:spacing w:after="0" w:line="240" w:lineRule="auto"/>
    </w:pPr>
  </w:style>
  <w:style w:type="character" w:customStyle="1" w:styleId="En-tteCar">
    <w:name w:val="En-tête Car"/>
    <w:basedOn w:val="Policepardfaut"/>
    <w:link w:val="En-tte"/>
    <w:uiPriority w:val="99"/>
    <w:rsid w:val="00AA52A0"/>
  </w:style>
  <w:style w:type="paragraph" w:styleId="Pieddepage">
    <w:name w:val="footer"/>
    <w:basedOn w:val="Normal"/>
    <w:link w:val="PieddepageCar"/>
    <w:uiPriority w:val="99"/>
    <w:unhideWhenUsed/>
    <w:rsid w:val="00AA52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5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059729">
      <w:bodyDiv w:val="1"/>
      <w:marLeft w:val="0"/>
      <w:marRight w:val="0"/>
      <w:marTop w:val="0"/>
      <w:marBottom w:val="0"/>
      <w:divBdr>
        <w:top w:val="none" w:sz="0" w:space="0" w:color="auto"/>
        <w:left w:val="none" w:sz="0" w:space="0" w:color="auto"/>
        <w:bottom w:val="none" w:sz="0" w:space="0" w:color="auto"/>
        <w:right w:val="none" w:sz="0" w:space="0" w:color="auto"/>
      </w:divBdr>
    </w:div>
    <w:div w:id="205823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1768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Saltel</dc:creator>
  <cp:keywords/>
  <dc:description/>
  <cp:lastModifiedBy>Pierre Bonanni</cp:lastModifiedBy>
  <cp:revision>4</cp:revision>
  <cp:lastPrinted>2022-05-20T09:55:00Z</cp:lastPrinted>
  <dcterms:created xsi:type="dcterms:W3CDTF">2022-08-26T12:31:00Z</dcterms:created>
  <dcterms:modified xsi:type="dcterms:W3CDTF">2022-09-07T12:09:00Z</dcterms:modified>
</cp:coreProperties>
</file>