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BD" w:rsidRDefault="003645CB">
      <w:pPr>
        <w:spacing w:after="0" w:line="259" w:lineRule="auto"/>
        <w:ind w:right="10"/>
        <w:jc w:val="center"/>
      </w:pPr>
      <w:r>
        <w:rPr>
          <w:b/>
        </w:rPr>
        <w:t xml:space="preserve">CONTRAT A DURÉE DÉTERMINÉE </w:t>
      </w:r>
    </w:p>
    <w:p w:rsidR="006218BD" w:rsidRDefault="003645CB">
      <w:pPr>
        <w:spacing w:after="0" w:line="259" w:lineRule="auto"/>
        <w:ind w:right="9"/>
        <w:jc w:val="center"/>
      </w:pPr>
      <w:r>
        <w:rPr>
          <w:b/>
        </w:rPr>
        <w:t>(</w:t>
      </w:r>
      <w:r w:rsidR="00D84BEE">
        <w:rPr>
          <w:b/>
          <w:i/>
        </w:rPr>
        <w:t>Collaborateur de cabinet contractuel</w:t>
      </w:r>
      <w:r>
        <w:rPr>
          <w:b/>
        </w:rPr>
        <w:t xml:space="preserve">) </w:t>
      </w:r>
    </w:p>
    <w:p w:rsidR="006218BD" w:rsidRDefault="003645CB">
      <w:pPr>
        <w:spacing w:after="0" w:line="259" w:lineRule="auto"/>
        <w:ind w:right="10"/>
        <w:jc w:val="center"/>
      </w:pPr>
      <w:r>
        <w:rPr>
          <w:b/>
        </w:rPr>
        <w:t>ÉTABLI EN APPLICATION DES DISPOSITIONS DE</w:t>
      </w:r>
      <w:r w:rsidR="00D84BEE">
        <w:rPr>
          <w:b/>
        </w:rPr>
        <w:t xml:space="preserve">S </w:t>
      </w:r>
      <w:r>
        <w:rPr>
          <w:b/>
        </w:rPr>
        <w:t>ARTICLE</w:t>
      </w:r>
      <w:r w:rsidR="00D84BEE">
        <w:rPr>
          <w:b/>
        </w:rPr>
        <w:t>S</w:t>
      </w:r>
      <w:r>
        <w:rPr>
          <w:b/>
        </w:rPr>
        <w:t xml:space="preserve"> </w:t>
      </w:r>
      <w:r w:rsidR="00C1223F">
        <w:rPr>
          <w:b/>
        </w:rPr>
        <w:t>L.33</w:t>
      </w:r>
      <w:r w:rsidR="00D84BEE">
        <w:rPr>
          <w:b/>
        </w:rPr>
        <w:t>3</w:t>
      </w:r>
      <w:r w:rsidR="00C1223F">
        <w:rPr>
          <w:b/>
        </w:rPr>
        <w:t>-</w:t>
      </w:r>
      <w:r w:rsidR="00D84BEE">
        <w:rPr>
          <w:b/>
        </w:rPr>
        <w:t>1</w:t>
      </w:r>
      <w:r>
        <w:rPr>
          <w:b/>
        </w:rPr>
        <w:t xml:space="preserve"> </w:t>
      </w:r>
      <w:r w:rsidR="00D84BEE">
        <w:rPr>
          <w:b/>
        </w:rPr>
        <w:t>ET SUIVANTS</w:t>
      </w:r>
    </w:p>
    <w:p w:rsidR="006218BD" w:rsidRDefault="00C1223F">
      <w:pPr>
        <w:spacing w:after="0" w:line="259" w:lineRule="auto"/>
        <w:ind w:right="10"/>
        <w:jc w:val="center"/>
      </w:pPr>
      <w:r>
        <w:rPr>
          <w:b/>
        </w:rPr>
        <w:t>DU CODE GENERAL DE LA FONCTION PUBLIQUE</w:t>
      </w:r>
    </w:p>
    <w:p w:rsidR="006218BD" w:rsidRDefault="003645CB">
      <w:pPr>
        <w:spacing w:after="0" w:line="259" w:lineRule="auto"/>
        <w:ind w:left="55" w:firstLine="0"/>
        <w:jc w:val="center"/>
      </w:pPr>
      <w:r>
        <w:rPr>
          <w:b/>
        </w:rPr>
        <w:t xml:space="preserve"> </w:t>
      </w:r>
    </w:p>
    <w:p w:rsidR="006218BD" w:rsidRDefault="003645CB">
      <w:pPr>
        <w:spacing w:after="139" w:line="232" w:lineRule="auto"/>
        <w:ind w:left="0" w:right="4906" w:firstLine="0"/>
        <w:jc w:val="left"/>
      </w:pPr>
      <w:r>
        <w:rPr>
          <w:b/>
        </w:rPr>
        <w:t xml:space="preserve"> </w:t>
      </w:r>
      <w:r>
        <w:t xml:space="preserve"> </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i/>
          <w:iCs/>
          <w:color w:val="auto"/>
          <w:sz w:val="20"/>
          <w:szCs w:val="20"/>
          <w:lang w:eastAsia="en-US"/>
        </w:rPr>
      </w:pPr>
      <w:r w:rsidRPr="00467F80">
        <w:rPr>
          <w:rFonts w:ascii="Calibri" w:eastAsia="Calibri" w:hAnsi="Calibri" w:cs="Calibri"/>
          <w:color w:val="auto"/>
          <w:sz w:val="20"/>
          <w:szCs w:val="20"/>
          <w:lang w:eastAsia="en-US"/>
        </w:rPr>
        <w:t>Entre [</w:t>
      </w:r>
      <w:r w:rsidRPr="00467F80">
        <w:rPr>
          <w:rFonts w:ascii="Calibri" w:eastAsia="Calibri" w:hAnsi="Calibri" w:cs="Calibri"/>
          <w:b/>
          <w:iCs/>
          <w:color w:val="auto"/>
          <w:sz w:val="20"/>
          <w:szCs w:val="20"/>
          <w:lang w:eastAsia="en-US"/>
        </w:rPr>
        <w:t>dénomination exacte de la collectivité ou de l'établissement concerné</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représenté</w:t>
      </w:r>
      <w:r w:rsidRPr="00467F80">
        <w:rPr>
          <w:rFonts w:ascii="Calibri" w:eastAsia="Calibri" w:hAnsi="Calibri" w:cs="Calibri"/>
          <w:i/>
          <w:iCs/>
          <w:color w:val="auto"/>
          <w:sz w:val="20"/>
          <w:szCs w:val="20"/>
          <w:lang w:eastAsia="en-US"/>
        </w:rPr>
        <w:t xml:space="preserve">(e) </w:t>
      </w:r>
      <w:r w:rsidRPr="00467F80">
        <w:rPr>
          <w:rFonts w:ascii="Calibri" w:eastAsia="Calibri" w:hAnsi="Calibri" w:cs="Calibri"/>
          <w:color w:val="auto"/>
          <w:sz w:val="20"/>
          <w:szCs w:val="20"/>
          <w:lang w:eastAsia="en-US"/>
        </w:rPr>
        <w:t xml:space="preserve">par son </w:t>
      </w:r>
      <w:r w:rsidRPr="00467F80">
        <w:rPr>
          <w:rFonts w:ascii="Calibri" w:eastAsia="Calibri" w:hAnsi="Calibri" w:cs="Calibri"/>
          <w:iCs/>
          <w:color w:val="auto"/>
          <w:sz w:val="20"/>
          <w:szCs w:val="20"/>
          <w:lang w:eastAsia="en-US"/>
        </w:rPr>
        <w:t>Maire</w:t>
      </w:r>
      <w:r w:rsidRPr="00467F80">
        <w:rPr>
          <w:rFonts w:ascii="Calibri" w:eastAsia="Calibri" w:hAnsi="Calibri" w:cs="Calibri"/>
          <w:i/>
          <w:iCs/>
          <w:color w:val="auto"/>
          <w:sz w:val="20"/>
          <w:szCs w:val="20"/>
          <w:lang w:eastAsia="en-US"/>
        </w:rPr>
        <w:t xml:space="preserve"> (ou Président)</w:t>
      </w:r>
      <w:r w:rsidR="00DB27CD">
        <w:rPr>
          <w:rFonts w:ascii="Calibri" w:eastAsia="Calibri" w:hAnsi="Calibri" w:cs="Calibri"/>
          <w:color w:val="auto"/>
          <w:sz w:val="20"/>
          <w:szCs w:val="20"/>
          <w:lang w:eastAsia="en-US"/>
        </w:rPr>
        <w:t>,</w:t>
      </w:r>
      <w:r w:rsidRPr="00467F80">
        <w:rPr>
          <w:rFonts w:ascii="Calibri" w:eastAsia="Calibri" w:hAnsi="Calibri" w:cs="Calibri"/>
          <w:color w:val="auto"/>
          <w:sz w:val="20"/>
          <w:szCs w:val="20"/>
          <w:lang w:eastAsia="en-US"/>
        </w:rPr>
        <w:t xml:space="preserve"> et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dûment habilité par délibération du [</w:t>
      </w:r>
      <w:r w:rsidRPr="00467F80">
        <w:rPr>
          <w:rFonts w:ascii="Calibri" w:eastAsia="Calibri" w:hAnsi="Calibri" w:cs="Calibri"/>
          <w:b/>
          <w:iCs/>
          <w:color w:val="auto"/>
          <w:sz w:val="20"/>
          <w:szCs w:val="20"/>
          <w:lang w:eastAsia="en-US"/>
        </w:rPr>
        <w:t>indiquer l'organe délibérant</w:t>
      </w:r>
      <w:r w:rsidRPr="00467F80">
        <w:rPr>
          <w:rFonts w:ascii="Calibri" w:eastAsia="Calibri" w:hAnsi="Calibri" w:cs="Calibri"/>
          <w:iCs/>
          <w:color w:val="auto"/>
          <w:sz w:val="20"/>
          <w:szCs w:val="20"/>
          <w:lang w:eastAsia="en-US"/>
        </w:rPr>
        <w:t>]</w:t>
      </w:r>
      <w:r w:rsidRPr="00467F80">
        <w:rPr>
          <w:rFonts w:ascii="Calibri" w:eastAsia="Calibri" w:hAnsi="Calibri" w:cs="Calibri"/>
          <w:i/>
          <w:iCs/>
          <w:color w:val="auto"/>
          <w:sz w:val="20"/>
          <w:szCs w:val="20"/>
          <w:lang w:eastAsia="en-US"/>
        </w:rPr>
        <w:t xml:space="preserve"> </w:t>
      </w:r>
      <w:r w:rsidRPr="00467F80">
        <w:rPr>
          <w:rFonts w:ascii="Calibri" w:eastAsia="Calibri" w:hAnsi="Calibri" w:cs="Calibri"/>
          <w:color w:val="auto"/>
          <w:sz w:val="20"/>
          <w:szCs w:val="20"/>
          <w:lang w:eastAsia="en-US"/>
        </w:rPr>
        <w:t>en date du [</w:t>
      </w:r>
      <w:r w:rsidRPr="00467F80">
        <w:rPr>
          <w:rFonts w:ascii="Calibri" w:eastAsia="Calibri" w:hAnsi="Calibri" w:cs="Calibri"/>
          <w:b/>
          <w:color w:val="auto"/>
          <w:sz w:val="20"/>
          <w:szCs w:val="20"/>
          <w:lang w:eastAsia="en-US"/>
        </w:rPr>
        <w:t>date</w:t>
      </w:r>
      <w:r w:rsidRPr="00467F80">
        <w:rPr>
          <w:rFonts w:ascii="Calibri" w:eastAsia="Calibri" w:hAnsi="Calibri" w:cs="Calibri"/>
          <w:color w:val="auto"/>
          <w:sz w:val="20"/>
          <w:szCs w:val="20"/>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Et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20"/>
          <w:szCs w:val="20"/>
          <w:lang w:eastAsia="en-US"/>
        </w:rPr>
      </w:pPr>
      <w:r w:rsidRPr="00467F80">
        <w:rPr>
          <w:rFonts w:ascii="Calibri" w:eastAsia="Calibri" w:hAnsi="Calibri" w:cs="Calibri"/>
          <w:color w:val="auto"/>
          <w:sz w:val="20"/>
          <w:szCs w:val="20"/>
          <w:lang w:eastAsia="en-US"/>
        </w:rPr>
        <w:t>M. ou M</w:t>
      </w:r>
      <w:r w:rsidRPr="00467F80">
        <w:rPr>
          <w:rFonts w:ascii="Calibri" w:eastAsia="Calibri" w:hAnsi="Calibri" w:cs="Calibri"/>
          <w:color w:val="auto"/>
          <w:sz w:val="20"/>
          <w:szCs w:val="20"/>
          <w:vertAlign w:val="superscript"/>
          <w:lang w:eastAsia="en-US"/>
        </w:rPr>
        <w:t xml:space="preserve">me </w:t>
      </w:r>
      <w:r w:rsidRPr="00467F80">
        <w:rPr>
          <w:rFonts w:ascii="Calibri" w:eastAsia="Calibri" w:hAnsi="Calibri" w:cs="Calibri"/>
          <w:color w:val="auto"/>
          <w:sz w:val="20"/>
          <w:szCs w:val="20"/>
          <w:lang w:eastAsia="en-US"/>
        </w:rPr>
        <w:t>[</w:t>
      </w:r>
      <w:r w:rsidRPr="00467F80">
        <w:rPr>
          <w:rFonts w:ascii="Calibri" w:eastAsia="Calibri" w:hAnsi="Calibri" w:cs="Calibri"/>
          <w:b/>
          <w:color w:val="auto"/>
          <w:sz w:val="20"/>
          <w:szCs w:val="20"/>
          <w:lang w:eastAsia="en-US"/>
        </w:rPr>
        <w:t>Nom, Prénom</w:t>
      </w:r>
      <w:r w:rsidRPr="00467F80">
        <w:rPr>
          <w:rFonts w:ascii="Calibri" w:eastAsia="Calibri" w:hAnsi="Calibri" w:cs="Calibri"/>
          <w:color w:val="auto"/>
          <w:sz w:val="20"/>
          <w:szCs w:val="20"/>
          <w:lang w:eastAsia="en-US"/>
        </w:rPr>
        <w:t>], « le cocontractant »,</w:t>
      </w:r>
    </w:p>
    <w:p w:rsidR="00467F80" w:rsidRPr="00467F80" w:rsidRDefault="00467F80" w:rsidP="00467F80">
      <w:pPr>
        <w:suppressAutoHyphens w:val="0"/>
        <w:autoSpaceDE w:val="0"/>
        <w:autoSpaceDN w:val="0"/>
        <w:adjustRightInd w:val="0"/>
        <w:spacing w:after="0" w:line="240" w:lineRule="auto"/>
        <w:ind w:left="709" w:firstLine="0"/>
        <w:rPr>
          <w:rFonts w:ascii="Calibri" w:eastAsia="Calibri" w:hAnsi="Calibri" w:cs="Calibri"/>
          <w:sz w:val="16"/>
          <w:szCs w:val="16"/>
          <w:lang w:eastAsia="en-US"/>
        </w:rPr>
      </w:pPr>
    </w:p>
    <w:p w:rsidR="0004638C" w:rsidRDefault="0004638C"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Vu le code général des collectivités territoriales,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code général de la fonction publique,</w:t>
      </w:r>
      <w:r w:rsidR="0027439D">
        <w:rPr>
          <w:rFonts w:ascii="Calibri" w:eastAsia="Calibri" w:hAnsi="Calibri" w:cs="Calibri"/>
          <w:color w:val="auto"/>
          <w:sz w:val="18"/>
          <w:szCs w:val="18"/>
          <w:lang w:eastAsia="en-US"/>
        </w:rPr>
        <w:t xml:space="preserve"> </w:t>
      </w:r>
    </w:p>
    <w:p w:rsidR="0027515F" w:rsidRDefault="0027515F"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E97F68">
        <w:rPr>
          <w:rFonts w:ascii="Calibri" w:hAnsi="Calibri" w:cs="Calibri"/>
          <w:sz w:val="18"/>
          <w:szCs w:val="18"/>
        </w:rPr>
        <w:t xml:space="preserve">Vu le décret n°87-1004 du 16 décembre 1987 relatif aux collaborateurs de cabinet </w:t>
      </w:r>
      <w:r>
        <w:rPr>
          <w:rFonts w:ascii="Calibri" w:hAnsi="Calibri" w:cs="Calibri"/>
          <w:sz w:val="18"/>
          <w:szCs w:val="18"/>
        </w:rPr>
        <w:t>des collectivités territoriales,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le décret n°88-145 du 15 février 1988 relatif aux agents contractuels de la fonction publique territoriale,</w:t>
      </w:r>
    </w:p>
    <w:p w:rsidR="0027515F" w:rsidRDefault="0027515F"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E97F68">
        <w:rPr>
          <w:rFonts w:ascii="Calibri" w:hAnsi="Calibri" w:cs="Calibri"/>
          <w:sz w:val="18"/>
          <w:szCs w:val="18"/>
        </w:rPr>
        <w:t xml:space="preserve">Vu la délibération ouvrant les crédits </w:t>
      </w:r>
      <w:r>
        <w:rPr>
          <w:rFonts w:ascii="Calibri" w:hAnsi="Calibri" w:cs="Calibri"/>
          <w:sz w:val="18"/>
          <w:szCs w:val="18"/>
        </w:rPr>
        <w:t>affectés aux emplois de cabinet</w:t>
      </w:r>
      <w:r w:rsidR="00294361">
        <w:rPr>
          <w:rFonts w:ascii="Calibri" w:hAnsi="Calibri" w:cs="Calibri"/>
          <w:sz w:val="18"/>
          <w:szCs w:val="18"/>
        </w:rPr>
        <w:t xml:space="preserve"> et leur inscription au chapitre [</w:t>
      </w:r>
      <w:r w:rsidR="00294361">
        <w:rPr>
          <w:rFonts w:ascii="Calibri" w:hAnsi="Calibri" w:cs="Calibri"/>
          <w:b/>
          <w:sz w:val="18"/>
          <w:szCs w:val="18"/>
        </w:rPr>
        <w:t>chapitre</w:t>
      </w:r>
      <w:r w:rsidR="00294361">
        <w:rPr>
          <w:rFonts w:ascii="Calibri" w:hAnsi="Calibri" w:cs="Calibri"/>
          <w:sz w:val="18"/>
          <w:szCs w:val="18"/>
        </w:rPr>
        <w:t>] du budget</w:t>
      </w:r>
      <w:r>
        <w:rPr>
          <w:rFonts w:ascii="Calibri" w:hAnsi="Calibri" w:cs="Calibri"/>
          <w:sz w:val="18"/>
          <w:szCs w:val="18"/>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délibération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créant l’emploi de</w:t>
      </w:r>
      <w:r w:rsidR="0027515F">
        <w:rPr>
          <w:rFonts w:ascii="Calibri" w:eastAsia="Calibri" w:hAnsi="Calibri" w:cs="Calibri"/>
          <w:color w:val="auto"/>
          <w:sz w:val="18"/>
          <w:szCs w:val="18"/>
          <w:lang w:eastAsia="en-US"/>
        </w:rPr>
        <w:t xml:space="preserve"> </w:t>
      </w:r>
      <w:r w:rsidR="00294361">
        <w:rPr>
          <w:rFonts w:ascii="Calibri" w:eastAsia="Calibri" w:hAnsi="Calibri" w:cs="Calibri"/>
          <w:color w:val="auto"/>
          <w:sz w:val="18"/>
          <w:szCs w:val="18"/>
          <w:lang w:eastAsia="en-US"/>
        </w:rPr>
        <w:t xml:space="preserve">collaborateur de cabinet </w:t>
      </w:r>
      <w:r w:rsidRPr="00467F80">
        <w:rPr>
          <w:rFonts w:ascii="Calibri" w:eastAsia="Calibri" w:hAnsi="Calibri" w:cs="Calibri"/>
          <w:color w:val="auto"/>
          <w:sz w:val="18"/>
          <w:szCs w:val="18"/>
          <w:lang w:eastAsia="en-US"/>
        </w:rPr>
        <w:t>et fixant le niveau de rémunération</w:t>
      </w:r>
      <w:r w:rsidR="00294361">
        <w:rPr>
          <w:rFonts w:ascii="Calibri" w:eastAsia="Calibri" w:hAnsi="Calibri" w:cs="Calibri"/>
          <w:color w:val="auto"/>
          <w:sz w:val="18"/>
          <w:szCs w:val="18"/>
          <w:lang w:eastAsia="en-US"/>
        </w:rPr>
        <w:t xml:space="preserve"> sur la base de la catégorie hiérarchique [</w:t>
      </w:r>
      <w:r w:rsidR="00294361">
        <w:rPr>
          <w:rFonts w:ascii="Calibri" w:eastAsia="Calibri" w:hAnsi="Calibri" w:cs="Calibri"/>
          <w:b/>
          <w:color w:val="auto"/>
          <w:sz w:val="18"/>
          <w:szCs w:val="18"/>
          <w:lang w:eastAsia="en-US"/>
        </w:rPr>
        <w:t>A, B ou C</w:t>
      </w:r>
      <w:r w:rsidR="00294361">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 xml:space="preserve"> ainsi que la quotité horaire de travail à hauteur de [</w:t>
      </w:r>
      <w:r w:rsidRPr="00467F80">
        <w:rPr>
          <w:rFonts w:ascii="Calibri" w:eastAsia="Calibri" w:hAnsi="Calibri" w:cs="Calibri"/>
          <w:b/>
          <w:color w:val="auto"/>
          <w:sz w:val="18"/>
          <w:szCs w:val="18"/>
          <w:lang w:eastAsia="en-US"/>
        </w:rPr>
        <w:t>heures</w:t>
      </w:r>
      <w:r w:rsidRPr="00467F80">
        <w:rPr>
          <w:rFonts w:ascii="Calibri" w:eastAsia="Calibri" w:hAnsi="Calibri" w:cs="Calibri"/>
          <w:color w:val="auto"/>
          <w:sz w:val="18"/>
          <w:szCs w:val="18"/>
          <w:lang w:eastAsia="en-US"/>
        </w:rPr>
        <w:t xml:space="preserve">]/35h00, </w:t>
      </w:r>
    </w:p>
    <w:p w:rsid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Vu la déclaration de vacance d’emploi auprès du centre de gestion en date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w:t>
      </w:r>
    </w:p>
    <w:p w:rsidR="00294361" w:rsidRPr="00467F80" w:rsidRDefault="00294361"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Pr>
          <w:rFonts w:ascii="Calibri" w:eastAsia="Calibri" w:hAnsi="Calibri" w:cs="Calibri"/>
          <w:color w:val="auto"/>
          <w:sz w:val="18"/>
          <w:szCs w:val="18"/>
          <w:lang w:eastAsia="en-US"/>
        </w:rPr>
        <w:t>Considérant que le nombre d’habitants de la collectivité permet la création d’un emploi de collaborateur de cabinet,</w:t>
      </w:r>
    </w:p>
    <w:p w:rsidR="00467F80" w:rsidRDefault="00467F80" w:rsidP="0045702F">
      <w:pPr>
        <w:spacing w:after="60"/>
        <w:ind w:left="-5"/>
        <w:rPr>
          <w:rFonts w:asciiTheme="minorHAnsi" w:hAnsiTheme="minorHAnsi" w:cstheme="minorHAnsi"/>
          <w:sz w:val="18"/>
          <w:szCs w:val="18"/>
        </w:rPr>
      </w:pPr>
    </w:p>
    <w:p w:rsidR="006218BD" w:rsidRDefault="00C1223F" w:rsidP="0045702F">
      <w:pPr>
        <w:spacing w:after="60"/>
        <w:ind w:left="-5"/>
        <w:rPr>
          <w:rFonts w:asciiTheme="minorHAnsi" w:hAnsiTheme="minorHAnsi" w:cstheme="minorHAnsi"/>
          <w:sz w:val="18"/>
          <w:szCs w:val="18"/>
        </w:rPr>
      </w:pPr>
      <w:r>
        <w:rPr>
          <w:rFonts w:asciiTheme="minorHAnsi" w:hAnsiTheme="minorHAnsi" w:cstheme="minorHAnsi"/>
          <w:sz w:val="18"/>
          <w:szCs w:val="18"/>
        </w:rPr>
        <w:t>Il a été convenu ce qui suit :</w:t>
      </w:r>
    </w:p>
    <w:p w:rsidR="00C1223F" w:rsidRPr="0045702F" w:rsidRDefault="00C1223F" w:rsidP="0045702F">
      <w:pPr>
        <w:spacing w:after="60"/>
        <w:ind w:left="-5"/>
        <w:rPr>
          <w:rFonts w:asciiTheme="minorHAnsi" w:hAnsiTheme="minorHAnsi" w:cstheme="minorHAnsi"/>
          <w:sz w:val="18"/>
          <w:szCs w:val="18"/>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1 </w:t>
      </w:r>
      <w:r w:rsidRPr="00467F80">
        <w:rPr>
          <w:rFonts w:ascii="Calibri" w:eastAsia="Calibri" w:hAnsi="Calibri" w:cs="Calibri"/>
          <w:color w:val="auto"/>
          <w:sz w:val="18"/>
          <w:szCs w:val="18"/>
          <w:lang w:eastAsia="en-US"/>
        </w:rPr>
        <w:t>: OBJET ET DURÉE DU CONTRAT</w:t>
      </w:r>
    </w:p>
    <w:p w:rsidR="00467F80" w:rsidRPr="00467F80" w:rsidRDefault="00467F80" w:rsidP="00294361">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est </w:t>
      </w:r>
      <w:r w:rsidR="00294361">
        <w:rPr>
          <w:rFonts w:ascii="Calibri" w:eastAsia="Calibri" w:hAnsi="Calibri" w:cs="Calibri"/>
          <w:color w:val="auto"/>
          <w:sz w:val="18"/>
          <w:szCs w:val="18"/>
          <w:lang w:eastAsia="en-US"/>
        </w:rPr>
        <w:t>recruté</w:t>
      </w:r>
      <w:r w:rsidRPr="00467F80">
        <w:rPr>
          <w:rFonts w:ascii="Calibri" w:eastAsia="Calibri" w:hAnsi="Calibri" w:cs="Calibri"/>
          <w:color w:val="auto"/>
          <w:sz w:val="18"/>
          <w:szCs w:val="18"/>
          <w:lang w:eastAsia="en-US"/>
        </w:rPr>
        <w:t>(e) pour une durée de [</w:t>
      </w:r>
      <w:r w:rsidRPr="00467F80">
        <w:rPr>
          <w:rFonts w:ascii="Calibri" w:eastAsia="Calibri" w:hAnsi="Calibri" w:cs="Calibri"/>
          <w:b/>
          <w:color w:val="auto"/>
          <w:sz w:val="18"/>
          <w:szCs w:val="18"/>
          <w:lang w:eastAsia="en-US"/>
        </w:rPr>
        <w:t xml:space="preserve">durée, </w:t>
      </w:r>
      <w:r w:rsidR="00294361">
        <w:rPr>
          <w:rFonts w:ascii="Calibri" w:eastAsia="Calibri" w:hAnsi="Calibri" w:cs="Calibri"/>
          <w:b/>
          <w:color w:val="auto"/>
          <w:sz w:val="18"/>
          <w:szCs w:val="18"/>
          <w:lang w:eastAsia="en-US"/>
        </w:rPr>
        <w:t>limitée à la fin du mandat de l’autorité territoriale</w:t>
      </w:r>
      <w:r w:rsidRPr="00467F80">
        <w:rPr>
          <w:rFonts w:ascii="Calibri" w:eastAsia="Calibri" w:hAnsi="Calibri" w:cs="Calibri"/>
          <w:color w:val="auto"/>
          <w:sz w:val="18"/>
          <w:szCs w:val="18"/>
          <w:lang w:eastAsia="en-US"/>
        </w:rPr>
        <w:t>] à compter du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 xml:space="preserve">], en qualité </w:t>
      </w:r>
      <w:r w:rsidR="00294361">
        <w:rPr>
          <w:rFonts w:ascii="Calibri" w:eastAsia="Calibri" w:hAnsi="Calibri" w:cs="Calibri"/>
          <w:color w:val="auto"/>
          <w:sz w:val="18"/>
          <w:szCs w:val="18"/>
          <w:lang w:eastAsia="en-US"/>
        </w:rPr>
        <w:t xml:space="preserve">de collaborateur de cabinet. </w:t>
      </w:r>
      <w:r w:rsidR="00294361" w:rsidRPr="00294361">
        <w:rPr>
          <w:rFonts w:ascii="Calibri" w:eastAsia="Calibri" w:hAnsi="Calibri" w:cs="Calibri"/>
          <w:color w:val="auto"/>
          <w:sz w:val="18"/>
          <w:szCs w:val="18"/>
          <w:lang w:eastAsia="en-US"/>
        </w:rPr>
        <w:t>Ce recrutement intervient au titre des articles L.333-1 à L.333-10 du code général de la fonction publique.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affecté à [</w:t>
      </w:r>
      <w:r w:rsidRPr="00467F80">
        <w:rPr>
          <w:rFonts w:ascii="Calibri" w:eastAsia="Calibri" w:hAnsi="Calibri" w:cs="Calibri"/>
          <w:b/>
          <w:color w:val="auto"/>
          <w:sz w:val="18"/>
          <w:szCs w:val="18"/>
          <w:lang w:eastAsia="en-US"/>
        </w:rPr>
        <w:t>lieu d’affectation</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2 </w:t>
      </w:r>
      <w:r w:rsidRPr="00467F80">
        <w:rPr>
          <w:rFonts w:ascii="Calibri" w:eastAsia="Calibri" w:hAnsi="Calibri" w:cs="Calibri"/>
          <w:color w:val="auto"/>
          <w:sz w:val="18"/>
          <w:szCs w:val="18"/>
          <w:lang w:eastAsia="en-US"/>
        </w:rPr>
        <w:t>: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lang w:eastAsia="en-US"/>
        </w:rPr>
        <w:t>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n’est pas soumis(e) à une période d’essai.</w:t>
      </w:r>
    </w:p>
    <w:p w:rsidR="00467F80" w:rsidRPr="00467F80" w:rsidRDefault="00467F80" w:rsidP="00467F80">
      <w:pPr>
        <w:suppressAutoHyphens w:val="0"/>
        <w:autoSpaceDE w:val="0"/>
        <w:autoSpaceDN w:val="0"/>
        <w:adjustRightInd w:val="0"/>
        <w:spacing w:after="60" w:line="240" w:lineRule="auto"/>
        <w:ind w:left="708" w:firstLine="0"/>
        <w:jc w:val="center"/>
        <w:rPr>
          <w:rFonts w:ascii="Calibri" w:eastAsia="Calibri" w:hAnsi="Calibri" w:cs="Calibri"/>
          <w:b/>
          <w:color w:val="auto"/>
          <w:sz w:val="18"/>
          <w:szCs w:val="18"/>
          <w:lang w:eastAsia="en-US"/>
        </w:rPr>
      </w:pPr>
      <w:r w:rsidRPr="00467F80">
        <w:rPr>
          <w:rFonts w:ascii="Calibri" w:eastAsia="Calibri" w:hAnsi="Calibri" w:cs="Calibri"/>
          <w:b/>
          <w:color w:val="auto"/>
          <w:sz w:val="18"/>
          <w:szCs w:val="18"/>
          <w:lang w:eastAsia="en-US"/>
        </w:rPr>
        <w:t>OU</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1. Durée de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7"/>
          <w:szCs w:val="17"/>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 est soumis(e) à une période d’essai de [</w:t>
      </w:r>
      <w:r w:rsidRPr="00467F80">
        <w:rPr>
          <w:rFonts w:ascii="Calibri" w:eastAsia="Calibri" w:hAnsi="Calibri" w:cs="Calibri"/>
          <w:b/>
          <w:color w:val="auto"/>
          <w:sz w:val="17"/>
          <w:szCs w:val="17"/>
          <w:lang w:eastAsia="en-US"/>
        </w:rPr>
        <w:t>durée</w:t>
      </w:r>
      <w:r w:rsidRPr="00467F80">
        <w:rPr>
          <w:rFonts w:ascii="Calibri" w:eastAsia="Calibri" w:hAnsi="Calibri" w:cs="Calibri"/>
          <w:color w:val="auto"/>
          <w:sz w:val="17"/>
          <w:szCs w:val="17"/>
          <w:lang w:eastAsia="en-US"/>
        </w:rPr>
        <w:t>]</w:t>
      </w:r>
      <w:r w:rsidRPr="00467F80">
        <w:rPr>
          <w:rFonts w:ascii="Calibri" w:eastAsia="Calibri" w:hAnsi="Calibri" w:cs="Times New Roman"/>
          <w:color w:val="auto"/>
          <w:lang w:eastAsia="en-US"/>
        </w:rPr>
        <w:t xml:space="preserve"> </w:t>
      </w:r>
      <w:r w:rsidRPr="00467F80">
        <w:rPr>
          <w:rFonts w:ascii="Calibri" w:eastAsia="Calibri" w:hAnsi="Calibri" w:cs="Calibri"/>
          <w:color w:val="auto"/>
          <w:sz w:val="17"/>
          <w:szCs w:val="17"/>
          <w:lang w:eastAsia="en-US"/>
        </w:rPr>
        <w:t>qui permettra à la collectivité d’évaluer les compétences de l’agent et à ce dernier d’apprécier si les fonctions occupées lui conviennent.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i/>
          <w:color w:val="auto"/>
          <w:sz w:val="17"/>
          <w:szCs w:val="17"/>
          <w:lang w:eastAsia="en-US"/>
        </w:rPr>
      </w:pPr>
      <w:r w:rsidRPr="00467F80">
        <w:rPr>
          <w:rFonts w:ascii="Calibri" w:eastAsia="Calibri" w:hAnsi="Calibri" w:cs="Calibri"/>
          <w:i/>
          <w:color w:val="auto"/>
          <w:sz w:val="17"/>
          <w:szCs w:val="17"/>
          <w:lang w:eastAsia="en-US"/>
        </w:rPr>
        <w:t>(période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p w:rsidR="00DB27CD" w:rsidRPr="00467F80" w:rsidRDefault="00DB27CD"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2. Possibilité de renouveler la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collectivité se réserve la possibilité de renouveler une fois la période d’essai pour une durée au plus égale à sa durée initiale.</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lang w:eastAsia="en-US"/>
        </w:rPr>
      </w:pP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u w:val="single"/>
          <w:lang w:eastAsia="en-US"/>
        </w:rPr>
      </w:pPr>
      <w:r w:rsidRPr="00467F80">
        <w:rPr>
          <w:rFonts w:ascii="Calibri" w:eastAsia="Calibri" w:hAnsi="Calibri" w:cs="Calibri"/>
          <w:color w:val="auto"/>
          <w:sz w:val="18"/>
          <w:szCs w:val="18"/>
          <w:u w:val="single"/>
          <w:lang w:eastAsia="en-US"/>
        </w:rPr>
        <w:t>3. Licenciement en cours ou au terme de la période d’essai</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en cours ou au terme de la période d’essai ne peut intervenir qu’à l’issue d’un entretien préalable au cours duquel l’agent peut être assisté par une personne de son choix conformément au 3</w:t>
      </w:r>
      <w:r w:rsidRPr="00467F80">
        <w:rPr>
          <w:rFonts w:ascii="Calibri" w:eastAsia="Calibri" w:hAnsi="Calibri" w:cs="Calibri"/>
          <w:color w:val="auto"/>
          <w:sz w:val="18"/>
          <w:szCs w:val="18"/>
          <w:vertAlign w:val="superscript"/>
          <w:lang w:eastAsia="en-US"/>
        </w:rPr>
        <w:t>ème</w:t>
      </w:r>
      <w:r w:rsidRPr="00467F80">
        <w:rPr>
          <w:rFonts w:ascii="Calibri" w:eastAsia="Calibri" w:hAnsi="Calibri" w:cs="Calibri"/>
          <w:color w:val="auto"/>
          <w:sz w:val="18"/>
          <w:szCs w:val="18"/>
          <w:lang w:eastAsia="en-US"/>
        </w:rPr>
        <w:t xml:space="preserve"> alinéa de l’article 42 du décret n°88-145 du 15 février 1988.</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décision de licenciement est notifiée à l’intéressée par lettre recommandée avec demande d’avis de réception ou par lettre remise en main propre contre décharge.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Le licenciement au cours de la période d’essai doit être motivé.</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b/>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3 </w:t>
      </w:r>
      <w:r w:rsidRPr="00467F80">
        <w:rPr>
          <w:rFonts w:ascii="Calibri" w:eastAsia="Calibri" w:hAnsi="Calibri" w:cs="Calibri"/>
          <w:color w:val="auto"/>
          <w:sz w:val="18"/>
          <w:szCs w:val="18"/>
          <w:lang w:eastAsia="en-US"/>
        </w:rPr>
        <w:t>: DROITS ET OBLIGATIONS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Conformément aux dispositions du code général de la fonction publique,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sera soumis</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pendant toute la période d'exécution du présent contrat aux droits et obligations des fonctionnaires tels que définis par le Livre I</w:t>
      </w:r>
      <w:r w:rsidRPr="00467F80">
        <w:rPr>
          <w:rFonts w:ascii="Calibri" w:eastAsia="Calibri" w:hAnsi="Calibri" w:cs="Calibri"/>
          <w:color w:val="auto"/>
          <w:sz w:val="18"/>
          <w:szCs w:val="18"/>
          <w:vertAlign w:val="superscript"/>
          <w:lang w:eastAsia="en-US"/>
        </w:rPr>
        <w:t>er</w:t>
      </w:r>
      <w:r w:rsidRPr="00467F80">
        <w:rPr>
          <w:rFonts w:ascii="Calibri" w:eastAsia="Calibri" w:hAnsi="Calibri" w:cs="Calibri"/>
          <w:color w:val="auto"/>
          <w:sz w:val="18"/>
          <w:szCs w:val="18"/>
          <w:lang w:eastAsia="en-US"/>
        </w:rPr>
        <w:t xml:space="preserve"> du code général de la fonction publique et par le décret n° 88-145 du 15 février 1988 susvisés.</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lang w:eastAsia="en-US"/>
        </w:rPr>
      </w:pPr>
      <w:r w:rsidRPr="00467F80">
        <w:rPr>
          <w:rFonts w:ascii="Calibri" w:eastAsia="Calibri" w:hAnsi="Calibri" w:cs="Calibri"/>
          <w:color w:val="auto"/>
          <w:sz w:val="18"/>
          <w:szCs w:val="18"/>
          <w:lang w:eastAsia="en-US"/>
        </w:rPr>
        <w:tab/>
        <w:t>En cas de manquement à ces obligations, le régime disciplinaire prévu par le décret précité pourra être appliqué</w:t>
      </w:r>
      <w:r w:rsidRPr="00467F80">
        <w:rPr>
          <w:rFonts w:ascii="Calibri" w:eastAsia="Calibri" w:hAnsi="Calibri" w:cs="Calibri"/>
          <w:color w:val="auto"/>
          <w:lang w:eastAsia="en-US"/>
        </w:rPr>
        <w: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4 </w:t>
      </w:r>
      <w:r w:rsidRPr="00467F80">
        <w:rPr>
          <w:rFonts w:ascii="Calibri" w:eastAsia="Calibri" w:hAnsi="Calibri" w:cs="Calibri"/>
          <w:color w:val="auto"/>
          <w:sz w:val="18"/>
          <w:szCs w:val="18"/>
          <w:lang w:eastAsia="en-US"/>
        </w:rPr>
        <w:t>: TEMPS DE TRAVAIL ET RÉMUNÉRATION</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Pour l'exécution du présent contrat,</w:t>
      </w:r>
      <w:r w:rsidRPr="00467F80">
        <w:rPr>
          <w:rFonts w:ascii="Calibri" w:eastAsia="Calibri" w:hAnsi="Calibri" w:cs="Calibri"/>
          <w:color w:val="auto"/>
          <w:sz w:val="17"/>
          <w:szCs w:val="17"/>
          <w:lang w:eastAsia="en-US"/>
        </w:rPr>
        <w:t xml:space="preserve"> 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exercera ses fonctions pour une durée hebdomadaire de [</w:t>
      </w:r>
      <w:r w:rsidRPr="00467F80">
        <w:rPr>
          <w:rFonts w:ascii="Calibri" w:eastAsia="Calibri" w:hAnsi="Calibri" w:cs="Calibri"/>
          <w:b/>
          <w:color w:val="auto"/>
          <w:sz w:val="18"/>
          <w:szCs w:val="18"/>
          <w:lang w:eastAsia="en-US"/>
        </w:rPr>
        <w:t>durée</w:t>
      </w:r>
      <w:r w:rsidRPr="00467F80">
        <w:rPr>
          <w:rFonts w:ascii="Calibri" w:eastAsia="Calibri" w:hAnsi="Calibri" w:cs="Calibri"/>
          <w:color w:val="auto"/>
          <w:sz w:val="18"/>
          <w:szCs w:val="18"/>
          <w:lang w:eastAsia="en-US"/>
        </w:rPr>
        <w:t>].</w:t>
      </w:r>
    </w:p>
    <w:p w:rsid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7"/>
          <w:szCs w:val="17"/>
          <w:lang w:eastAsia="en-US"/>
        </w:rPr>
        <w:t>]</w:t>
      </w:r>
      <w:r w:rsidRPr="00467F80">
        <w:rPr>
          <w:rFonts w:ascii="Calibri" w:eastAsia="Calibri" w:hAnsi="Calibri" w:cs="Calibri"/>
          <w:color w:val="auto"/>
          <w:sz w:val="18"/>
          <w:szCs w:val="18"/>
          <w:lang w:eastAsia="en-US"/>
        </w:rPr>
        <w:t xml:space="preserve"> percevra une rémunération mensuelle sur la base de l'indice brut [</w:t>
      </w:r>
      <w:r w:rsidRPr="00467F80">
        <w:rPr>
          <w:rFonts w:ascii="Calibri" w:eastAsia="Calibri" w:hAnsi="Calibri" w:cs="Calibri"/>
          <w:b/>
          <w:color w:val="auto"/>
          <w:sz w:val="18"/>
          <w:szCs w:val="18"/>
          <w:lang w:eastAsia="en-US"/>
        </w:rPr>
        <w:t>IB</w:t>
      </w:r>
      <w:r w:rsidRPr="00467F80">
        <w:rPr>
          <w:rFonts w:ascii="Calibri" w:eastAsia="Calibri" w:hAnsi="Calibri" w:cs="Calibri"/>
          <w:color w:val="auto"/>
          <w:sz w:val="18"/>
          <w:szCs w:val="18"/>
          <w:lang w:eastAsia="en-US"/>
        </w:rPr>
        <w:t>], indice majoré [</w:t>
      </w:r>
      <w:r w:rsidRPr="00467F80">
        <w:rPr>
          <w:rFonts w:ascii="Calibri" w:eastAsia="Calibri" w:hAnsi="Calibri" w:cs="Calibri"/>
          <w:b/>
          <w:color w:val="auto"/>
          <w:sz w:val="18"/>
          <w:szCs w:val="18"/>
          <w:lang w:eastAsia="en-US"/>
        </w:rPr>
        <w:t>IM</w:t>
      </w:r>
      <w:r w:rsidRPr="00467F80">
        <w:rPr>
          <w:rFonts w:ascii="Calibri" w:eastAsia="Calibri" w:hAnsi="Calibri" w:cs="Calibri"/>
          <w:color w:val="auto"/>
          <w:sz w:val="18"/>
          <w:szCs w:val="18"/>
          <w:lang w:eastAsia="en-US"/>
        </w:rPr>
        <w:t xml:space="preserve">], </w:t>
      </w:r>
      <w:r w:rsidR="00294361">
        <w:rPr>
          <w:rFonts w:ascii="Calibri" w:eastAsia="Calibri" w:hAnsi="Calibri" w:cs="Calibri"/>
          <w:color w:val="auto"/>
          <w:sz w:val="18"/>
          <w:szCs w:val="18"/>
          <w:lang w:eastAsia="en-US"/>
        </w:rPr>
        <w:t>correspondant au [</w:t>
      </w:r>
      <w:r w:rsidR="00294361">
        <w:rPr>
          <w:rFonts w:ascii="Calibri" w:eastAsia="Calibri" w:hAnsi="Calibri" w:cs="Calibri"/>
          <w:b/>
          <w:color w:val="auto"/>
          <w:sz w:val="18"/>
          <w:szCs w:val="18"/>
          <w:lang w:eastAsia="en-US"/>
        </w:rPr>
        <w:t>échelon</w:t>
      </w:r>
      <w:r w:rsidR="00294361">
        <w:rPr>
          <w:rFonts w:ascii="Calibri" w:eastAsia="Calibri" w:hAnsi="Calibri" w:cs="Calibri"/>
          <w:color w:val="auto"/>
          <w:sz w:val="18"/>
          <w:szCs w:val="18"/>
          <w:lang w:eastAsia="en-US"/>
        </w:rPr>
        <w:t>] échelon du grade de [</w:t>
      </w:r>
      <w:r w:rsidR="00294361">
        <w:rPr>
          <w:rFonts w:ascii="Calibri" w:eastAsia="Calibri" w:hAnsi="Calibri" w:cs="Calibri"/>
          <w:b/>
          <w:color w:val="auto"/>
          <w:sz w:val="18"/>
          <w:szCs w:val="18"/>
          <w:lang w:eastAsia="en-US"/>
        </w:rPr>
        <w:t>grade</w:t>
      </w:r>
      <w:r w:rsidR="00294361">
        <w:rPr>
          <w:rFonts w:ascii="Calibri" w:eastAsia="Calibri" w:hAnsi="Calibri" w:cs="Calibri"/>
          <w:color w:val="auto"/>
          <w:sz w:val="18"/>
          <w:szCs w:val="18"/>
          <w:lang w:eastAsia="en-US"/>
        </w:rPr>
        <w:t>], catégorie [</w:t>
      </w:r>
      <w:r w:rsidR="00294361" w:rsidRPr="00294361">
        <w:rPr>
          <w:rFonts w:ascii="Calibri" w:eastAsia="Calibri" w:hAnsi="Calibri" w:cs="Calibri"/>
          <w:b/>
          <w:color w:val="auto"/>
          <w:sz w:val="18"/>
          <w:szCs w:val="18"/>
          <w:lang w:eastAsia="en-US"/>
        </w:rPr>
        <w:t>A, B ou C</w:t>
      </w:r>
      <w:r w:rsidR="00294361">
        <w:rPr>
          <w:rFonts w:ascii="Calibri" w:eastAsia="Calibri" w:hAnsi="Calibri" w:cs="Calibri"/>
          <w:color w:val="auto"/>
          <w:sz w:val="18"/>
          <w:szCs w:val="18"/>
          <w:lang w:eastAsia="en-US"/>
        </w:rPr>
        <w:t xml:space="preserve">], </w:t>
      </w:r>
      <w:r w:rsidRPr="00467F80">
        <w:rPr>
          <w:rFonts w:ascii="Calibri" w:eastAsia="Calibri" w:hAnsi="Calibri" w:cs="Calibri"/>
          <w:color w:val="auto"/>
          <w:sz w:val="18"/>
          <w:szCs w:val="18"/>
          <w:lang w:eastAsia="en-US"/>
        </w:rPr>
        <w:t xml:space="preserve">l'indemnité de résidence et le supplément familial de traitement, </w:t>
      </w:r>
      <w:r w:rsidRPr="00467F80">
        <w:rPr>
          <w:rFonts w:ascii="Calibri" w:eastAsia="Calibri" w:hAnsi="Calibri" w:cs="Calibri"/>
          <w:i/>
          <w:iCs/>
          <w:color w:val="auto"/>
          <w:sz w:val="18"/>
          <w:szCs w:val="18"/>
          <w:lang w:eastAsia="en-US"/>
        </w:rPr>
        <w:t>(le</w:t>
      </w:r>
      <w:r w:rsidRPr="00467F80">
        <w:rPr>
          <w:rFonts w:ascii="Calibri" w:eastAsia="Calibri" w:hAnsi="Calibri" w:cs="Calibri"/>
          <w:color w:val="auto"/>
          <w:sz w:val="18"/>
          <w:szCs w:val="18"/>
          <w:lang w:eastAsia="en-US"/>
        </w:rPr>
        <w:t xml:space="preserve"> </w:t>
      </w:r>
      <w:r w:rsidRPr="00467F80">
        <w:rPr>
          <w:rFonts w:ascii="Calibri" w:eastAsia="Calibri" w:hAnsi="Calibri" w:cs="Calibri"/>
          <w:i/>
          <w:iCs/>
          <w:color w:val="auto"/>
          <w:sz w:val="18"/>
          <w:szCs w:val="18"/>
          <w:lang w:eastAsia="en-US"/>
        </w:rPr>
        <w:t>cas échéant)</w:t>
      </w:r>
      <w:r w:rsidR="00294361">
        <w:rPr>
          <w:rFonts w:ascii="Calibri" w:eastAsia="Calibri" w:hAnsi="Calibri" w:cs="Calibri"/>
          <w:iCs/>
          <w:color w:val="auto"/>
          <w:sz w:val="18"/>
          <w:szCs w:val="18"/>
          <w:lang w:eastAsia="en-US"/>
        </w:rPr>
        <w:t xml:space="preserve"> ainsi que </w:t>
      </w:r>
      <w:r w:rsidRPr="00467F80">
        <w:rPr>
          <w:rFonts w:ascii="Calibri" w:eastAsia="Calibri" w:hAnsi="Calibri" w:cs="Calibri"/>
          <w:color w:val="auto"/>
          <w:sz w:val="18"/>
          <w:szCs w:val="18"/>
          <w:lang w:eastAsia="en-US"/>
        </w:rPr>
        <w:t>les primes et indemnités instituées par l’assemblée délibérante</w:t>
      </w:r>
      <w:r w:rsidR="00294361">
        <w:rPr>
          <w:rFonts w:ascii="Calibri" w:eastAsia="Calibri" w:hAnsi="Calibri" w:cs="Calibri"/>
          <w:color w:val="auto"/>
          <w:sz w:val="18"/>
          <w:szCs w:val="18"/>
          <w:lang w:eastAsia="en-US"/>
        </w:rPr>
        <w:t xml:space="preserve"> pour un montant de [</w:t>
      </w:r>
      <w:r w:rsidR="00294361">
        <w:rPr>
          <w:rFonts w:ascii="Calibri" w:eastAsia="Calibri" w:hAnsi="Calibri" w:cs="Calibri"/>
          <w:b/>
          <w:color w:val="auto"/>
          <w:sz w:val="18"/>
          <w:szCs w:val="18"/>
          <w:lang w:eastAsia="en-US"/>
        </w:rPr>
        <w:t>montant du régime indemnitaire</w:t>
      </w:r>
      <w:r w:rsidR="00294361">
        <w:rPr>
          <w:rFonts w:ascii="Calibri" w:eastAsia="Calibri" w:hAnsi="Calibri" w:cs="Calibri"/>
          <w:color w:val="auto"/>
          <w:sz w:val="18"/>
          <w:szCs w:val="18"/>
          <w:lang w:eastAsia="en-US"/>
        </w:rPr>
        <w:t>]</w:t>
      </w:r>
      <w:r w:rsidRPr="00467F80">
        <w:rPr>
          <w:rFonts w:ascii="Calibri" w:eastAsia="Calibri" w:hAnsi="Calibri" w:cs="Calibri"/>
          <w:color w:val="auto"/>
          <w:sz w:val="18"/>
          <w:szCs w:val="18"/>
          <w:lang w:eastAsia="en-US"/>
        </w:rPr>
        <w:t>.</w:t>
      </w:r>
    </w:p>
    <w:p w:rsidR="00A27253" w:rsidRDefault="00A27253"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A27253">
        <w:rPr>
          <w:rFonts w:ascii="Calibri" w:eastAsia="Calibri" w:hAnsi="Calibri" w:cs="Calibri"/>
          <w:color w:val="auto"/>
          <w:sz w:val="18"/>
          <w:szCs w:val="18"/>
          <w:lang w:eastAsia="en-US"/>
        </w:rPr>
        <w:t xml:space="preserve">Aucune rémunération accessoire, à l'exception </w:t>
      </w:r>
      <w:r w:rsidRPr="00A27253">
        <w:rPr>
          <w:rFonts w:ascii="Calibri" w:eastAsia="Calibri" w:hAnsi="Calibri" w:cs="Calibri"/>
          <w:i/>
          <w:color w:val="auto"/>
          <w:sz w:val="18"/>
          <w:szCs w:val="18"/>
          <w:lang w:eastAsia="en-US"/>
        </w:rPr>
        <w:t>(le cas échéant)</w:t>
      </w:r>
      <w:r w:rsidRPr="00A27253">
        <w:rPr>
          <w:rFonts w:ascii="Calibri" w:eastAsia="Calibri" w:hAnsi="Calibri" w:cs="Calibri"/>
          <w:color w:val="auto"/>
          <w:sz w:val="18"/>
          <w:szCs w:val="18"/>
          <w:lang w:eastAsia="en-US"/>
        </w:rPr>
        <w:t xml:space="preserve"> </w:t>
      </w:r>
      <w:r>
        <w:rPr>
          <w:rFonts w:ascii="Calibri" w:eastAsia="Calibri" w:hAnsi="Calibri" w:cs="Calibri"/>
          <w:color w:val="auto"/>
          <w:sz w:val="18"/>
          <w:szCs w:val="18"/>
          <w:lang w:eastAsia="en-US"/>
        </w:rPr>
        <w:t>du régime indemnitaire</w:t>
      </w:r>
      <w:r w:rsidRPr="00A27253">
        <w:rPr>
          <w:rFonts w:ascii="Calibri" w:eastAsia="Calibri" w:hAnsi="Calibri" w:cs="Calibri"/>
          <w:color w:val="auto"/>
          <w:sz w:val="18"/>
          <w:szCs w:val="18"/>
          <w:lang w:eastAsia="en-US"/>
        </w:rPr>
        <w:t xml:space="preserve"> mentionné précédemment et du remboursement des frais de déplacement, ne peut être versée</w:t>
      </w:r>
    </w:p>
    <w:p w:rsidR="00294361" w:rsidRDefault="00294361"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p>
    <w:p w:rsidR="00294361" w:rsidRDefault="00A27253" w:rsidP="00467F80">
      <w:pPr>
        <w:suppressAutoHyphens w:val="0"/>
        <w:autoSpaceDE w:val="0"/>
        <w:autoSpaceDN w:val="0"/>
        <w:adjustRightInd w:val="0"/>
        <w:spacing w:after="60" w:line="240" w:lineRule="auto"/>
        <w:ind w:left="705" w:firstLine="0"/>
        <w:rPr>
          <w:rFonts w:ascii="Calibri" w:eastAsia="Calibri" w:hAnsi="Calibri" w:cs="Calibri"/>
          <w:i/>
          <w:color w:val="auto"/>
          <w:sz w:val="18"/>
          <w:szCs w:val="18"/>
          <w:lang w:eastAsia="en-US"/>
        </w:rPr>
      </w:pPr>
      <w:r>
        <w:rPr>
          <w:rFonts w:ascii="Calibri" w:eastAsia="Calibri" w:hAnsi="Calibri" w:cs="Calibri"/>
          <w:i/>
          <w:color w:val="auto"/>
          <w:sz w:val="18"/>
          <w:szCs w:val="18"/>
          <w:lang w:eastAsia="en-US"/>
        </w:rPr>
        <w:t>(Le</w:t>
      </w:r>
      <w:r w:rsidR="00294361" w:rsidRPr="00294361">
        <w:rPr>
          <w:rFonts w:ascii="Calibri" w:eastAsia="Calibri" w:hAnsi="Calibri" w:cs="Calibri"/>
          <w:i/>
          <w:color w:val="auto"/>
          <w:sz w:val="18"/>
          <w:szCs w:val="18"/>
          <w:lang w:eastAsia="en-US"/>
        </w:rPr>
        <w:t xml:space="preserve"> traitement ne peut en aucun cas être supérieur à 90 % du traitement correspondant soit à l’indice terminal de l’emploi administratif fonctionnel de direction le plus élevé de la collectivité ou de l’établissement occupé par un fonctionnaire, soit à l’indice terminal du grade administratif le plus élevé détenu par un fonctionnaire en activité dans la collectivité ou l’établissement)</w:t>
      </w:r>
    </w:p>
    <w:p w:rsidR="00294361" w:rsidRPr="00294361" w:rsidRDefault="00294361" w:rsidP="00467F80">
      <w:pPr>
        <w:suppressAutoHyphens w:val="0"/>
        <w:autoSpaceDE w:val="0"/>
        <w:autoSpaceDN w:val="0"/>
        <w:adjustRightInd w:val="0"/>
        <w:spacing w:after="60" w:line="240" w:lineRule="auto"/>
        <w:ind w:left="705" w:firstLine="0"/>
        <w:rPr>
          <w:rFonts w:ascii="Calibri" w:eastAsia="Calibri" w:hAnsi="Calibri" w:cs="Calibri"/>
          <w:i/>
          <w:color w:val="auto"/>
          <w:sz w:val="18"/>
          <w:szCs w:val="18"/>
          <w:lang w:eastAsia="en-US"/>
        </w:rPr>
      </w:pPr>
      <w:r w:rsidRPr="00294361">
        <w:rPr>
          <w:rFonts w:ascii="Calibri" w:eastAsia="Calibri" w:hAnsi="Calibri" w:cs="Calibri"/>
          <w:i/>
          <w:color w:val="auto"/>
          <w:sz w:val="18"/>
          <w:szCs w:val="18"/>
          <w:lang w:eastAsia="en-US"/>
        </w:rPr>
        <w:t>(</w:t>
      </w:r>
      <w:r>
        <w:rPr>
          <w:rFonts w:ascii="Calibri" w:eastAsia="Calibri" w:hAnsi="Calibri" w:cs="Calibri"/>
          <w:i/>
          <w:color w:val="auto"/>
          <w:sz w:val="18"/>
          <w:szCs w:val="18"/>
          <w:lang w:eastAsia="en-US"/>
        </w:rPr>
        <w:t>Le</w:t>
      </w:r>
      <w:r w:rsidRPr="00294361">
        <w:rPr>
          <w:rFonts w:ascii="Calibri" w:eastAsia="Calibri" w:hAnsi="Calibri" w:cs="Calibri"/>
          <w:i/>
          <w:color w:val="auto"/>
          <w:sz w:val="18"/>
          <w:szCs w:val="18"/>
          <w:lang w:eastAsia="en-US"/>
        </w:rPr>
        <w:t xml:space="preserve"> montant</w:t>
      </w:r>
      <w:r>
        <w:rPr>
          <w:rFonts w:ascii="Calibri" w:eastAsia="Calibri" w:hAnsi="Calibri" w:cs="Calibri"/>
          <w:i/>
          <w:color w:val="auto"/>
          <w:sz w:val="18"/>
          <w:szCs w:val="18"/>
          <w:lang w:eastAsia="en-US"/>
        </w:rPr>
        <w:t xml:space="preserve"> du régime indemnitaire</w:t>
      </w:r>
      <w:r w:rsidRPr="00294361">
        <w:rPr>
          <w:rFonts w:ascii="Calibri" w:eastAsia="Calibri" w:hAnsi="Calibri" w:cs="Calibri"/>
          <w:i/>
          <w:color w:val="auto"/>
          <w:sz w:val="18"/>
          <w:szCs w:val="18"/>
          <w:lang w:eastAsia="en-US"/>
        </w:rPr>
        <w:t xml:space="preserve"> ne peut en aucun cas être supérieur à 90 % du montant maximum du régime indemnitaire institué par l’assemblée délibérante de la collectivité ou de l’établissement et servi au titulaire de l’emploi fonctionnel ou du grade retenu pour la détermination du traitement).</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95690D"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5</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SÉCURITÉ SOCIALE – RETRAITE</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 xml:space="preserve">Pendant toute la durée du présent contrat, la rémunération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xml:space="preserve">] est soumise aux cotisations </w:t>
      </w:r>
      <w:r w:rsidRPr="00467F80">
        <w:rPr>
          <w:rFonts w:ascii="Calibri" w:eastAsia="Calibri" w:hAnsi="Calibri" w:cs="Calibri"/>
          <w:color w:val="auto"/>
          <w:sz w:val="18"/>
          <w:szCs w:val="18"/>
          <w:lang w:eastAsia="en-US"/>
        </w:rPr>
        <w:tab/>
        <w:t xml:space="preserve">sociales prévues par le régime général de la Sécurité Sociale.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affilié</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à l'IRCANTEC.</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 </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6</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RENOUVELLEMENT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présent contrat est susceptible de renouvellement par reconduction expresse. L'autorité territoriale notifie son intention de renouveler l'engagement au plus tard :</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8 jours avant le terme de l’engagement pour l’agent recruté pour une durée inférieure à 6 mois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1 mois avant le terme de l’engagement pour l’agent recruté pour une durée égale ou supérieure à 6 mois et inférieure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2 mois avant le terme de l’engagement pour l’agent recruté pour une durée supérieure à 2 ans</w:t>
      </w:r>
    </w:p>
    <w:p w:rsidR="00467F80" w:rsidRPr="00467F80" w:rsidRDefault="00467F80" w:rsidP="00467F80">
      <w:pPr>
        <w:numPr>
          <w:ilvl w:val="0"/>
          <w:numId w:val="9"/>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3 mois avant le terme de l’engagement pour l’agent dont le contrat est susceptible d’être renouvelé pour une durée indéterminée en application des dispositions législatives ou réglementaires applicables.</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sz w:val="18"/>
          <w:szCs w:val="18"/>
          <w:lang w:eastAsia="en-US"/>
        </w:rPr>
        <w:t>Pour la détermination de la durée du délai de prévenance, il est tenu compte de l’ensemble des contrats conclus avec l’agent, y compris ceux conclus avant une interruption de fonctions, sous réserve que cette interruption n’excède pas 4 mois et qu’elle ne soit pas due à une démission de l’agent.</w:t>
      </w:r>
    </w:p>
    <w:p w:rsidR="00467F80" w:rsidRPr="00467F80" w:rsidRDefault="00467F80" w:rsidP="00467F80">
      <w:pPr>
        <w:tabs>
          <w:tab w:val="left" w:pos="1418"/>
        </w:tabs>
        <w:suppressAutoHyphens w:val="0"/>
        <w:autoSpaceDE w:val="0"/>
        <w:autoSpaceDN w:val="0"/>
        <w:spacing w:after="0" w:line="240" w:lineRule="auto"/>
        <w:ind w:left="709" w:firstLine="0"/>
        <w:rPr>
          <w:rFonts w:ascii="Calibri" w:eastAsia="Times New Roman" w:hAnsi="Calibri" w:cs="Calibri"/>
          <w:color w:val="auto"/>
          <w:sz w:val="18"/>
          <w:szCs w:val="18"/>
        </w:rPr>
      </w:pPr>
      <w:r w:rsidRPr="00467F80">
        <w:rPr>
          <w:rFonts w:ascii="Calibri" w:eastAsia="Times New Roman" w:hAnsi="Calibri" w:cs="Calibri"/>
          <w:color w:val="auto"/>
          <w:sz w:val="18"/>
          <w:szCs w:val="18"/>
        </w:rPr>
        <w:t>S’il est proposé à M. ou M</w:t>
      </w:r>
      <w:r w:rsidRPr="00467F80">
        <w:rPr>
          <w:rFonts w:ascii="Calibri" w:eastAsia="Times New Roman" w:hAnsi="Calibri" w:cs="Calibri"/>
          <w:color w:val="auto"/>
          <w:sz w:val="18"/>
          <w:szCs w:val="18"/>
          <w:vertAlign w:val="superscript"/>
        </w:rPr>
        <w:t xml:space="preserve">me </w:t>
      </w:r>
      <w:r w:rsidRPr="00467F80">
        <w:rPr>
          <w:rFonts w:ascii="Calibri" w:eastAsia="Times New Roman" w:hAnsi="Calibri" w:cs="Calibri"/>
          <w:color w:val="auto"/>
          <w:sz w:val="18"/>
          <w:szCs w:val="18"/>
        </w:rPr>
        <w:t>[</w:t>
      </w:r>
      <w:r w:rsidRPr="00467F80">
        <w:rPr>
          <w:rFonts w:ascii="Calibri" w:eastAsia="Times New Roman" w:hAnsi="Calibri" w:cs="Calibri"/>
          <w:b/>
          <w:color w:val="auto"/>
          <w:sz w:val="18"/>
          <w:szCs w:val="18"/>
        </w:rPr>
        <w:t>Nom, Prénom</w:t>
      </w:r>
      <w:r w:rsidRPr="00467F80">
        <w:rPr>
          <w:rFonts w:ascii="Calibri" w:eastAsia="Times New Roman" w:hAnsi="Calibri" w:cs="Calibri"/>
          <w:color w:val="auto"/>
          <w:sz w:val="18"/>
          <w:szCs w:val="18"/>
        </w:rPr>
        <w:t>] de renouveler le contrat, l’intéressé(e) disposera d’un délai de huit jours pour faire connaître, le cas échéant, son acceptation. En cas de non réponse dans ce délai, l’intéressé(e) est présumé(e) renoncer à son emploi.</w:t>
      </w:r>
    </w:p>
    <w:p w:rsidR="00467F80" w:rsidRPr="00467F80" w:rsidRDefault="00467F80" w:rsidP="00467F80">
      <w:pPr>
        <w:suppressAutoHyphens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b/>
          <w:bCs/>
          <w:color w:val="auto"/>
          <w:sz w:val="18"/>
          <w:szCs w:val="18"/>
          <w:lang w:eastAsia="en-US"/>
        </w:rPr>
        <w:t xml:space="preserve">ARTICLE </w:t>
      </w:r>
      <w:r w:rsidR="0095690D">
        <w:rPr>
          <w:rFonts w:ascii="Calibri" w:eastAsia="Calibri" w:hAnsi="Calibri" w:cs="Calibri"/>
          <w:b/>
          <w:bCs/>
          <w:color w:val="auto"/>
          <w:sz w:val="18"/>
          <w:szCs w:val="18"/>
          <w:lang w:eastAsia="en-US"/>
        </w:rPr>
        <w:t>7</w:t>
      </w:r>
      <w:r w:rsidRPr="00467F80">
        <w:rPr>
          <w:rFonts w:ascii="Calibri" w:eastAsia="Calibri" w:hAnsi="Calibri" w:cs="Calibri"/>
          <w:b/>
          <w:bCs/>
          <w:color w:val="auto"/>
          <w:sz w:val="18"/>
          <w:szCs w:val="18"/>
          <w:lang w:eastAsia="en-US"/>
        </w:rPr>
        <w:t xml:space="preserve"> </w:t>
      </w:r>
      <w:r w:rsidRPr="00467F80">
        <w:rPr>
          <w:rFonts w:ascii="Calibri" w:eastAsia="Calibri" w:hAnsi="Calibri" w:cs="Calibri"/>
          <w:color w:val="auto"/>
          <w:sz w:val="18"/>
          <w:szCs w:val="18"/>
          <w:lang w:eastAsia="en-US"/>
        </w:rPr>
        <w:t>: RUPTURE DU CONTRAT</w:t>
      </w: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 xml:space="preserve">1 - Licenciement à l'initiative de la collectivité </w:t>
      </w:r>
      <w:r w:rsidRPr="00467F80">
        <w:rPr>
          <w:rFonts w:ascii="Calibri" w:eastAsia="Calibri" w:hAnsi="Calibri" w:cs="Calibri"/>
          <w:bCs/>
          <w:i/>
          <w:iCs/>
          <w:color w:val="auto"/>
          <w:sz w:val="18"/>
          <w:szCs w:val="18"/>
          <w:u w:val="single"/>
          <w:lang w:eastAsia="en-US"/>
        </w:rPr>
        <w:t xml:space="preserve">(ou établissement) </w:t>
      </w:r>
      <w:r w:rsidRPr="00467F80">
        <w:rPr>
          <w:rFonts w:ascii="Calibri" w:eastAsia="Calibri" w:hAnsi="Calibri" w:cs="Calibri"/>
          <w:bCs/>
          <w:color w:val="auto"/>
          <w:sz w:val="18"/>
          <w:szCs w:val="18"/>
          <w:u w:val="single"/>
          <w:lang w:eastAsia="en-US"/>
        </w:rPr>
        <w:t>employeur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t>En cas de licenciement, M. ou M</w:t>
      </w:r>
      <w:r w:rsidRPr="00467F80">
        <w:rPr>
          <w:rFonts w:ascii="Calibri" w:eastAsia="Calibri" w:hAnsi="Calibri" w:cs="Calibri"/>
          <w:color w:val="auto"/>
          <w:sz w:val="18"/>
          <w:szCs w:val="18"/>
          <w:vertAlign w:val="superscript"/>
          <w:lang w:eastAsia="en-US"/>
        </w:rPr>
        <w:t xml:space="preserve">me </w:t>
      </w:r>
      <w:r w:rsidRPr="00467F80">
        <w:rPr>
          <w:rFonts w:ascii="Calibri" w:eastAsia="Calibri" w:hAnsi="Calibri" w:cs="Calibri"/>
          <w:color w:val="auto"/>
          <w:sz w:val="18"/>
          <w:szCs w:val="18"/>
          <w:lang w:eastAsia="en-US"/>
        </w:rPr>
        <w:t>[</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a droit à un préavis d'une durée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dans le cas où la durée des services est de moins de 6 mois, </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De 1 mois dans le cas où la durée des services est comprise entre 6 mois et 2 ans,</w:t>
      </w:r>
    </w:p>
    <w:p w:rsidR="00467F80" w:rsidRPr="00467F80" w:rsidRDefault="00467F80" w:rsidP="00467F80">
      <w:pPr>
        <w:numPr>
          <w:ilvl w:val="0"/>
          <w:numId w:val="7"/>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dans le cas où la durée des services est supérieure ou égale à 2 ans. </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L'attribution du préavis tel que déterminé ci-dessus est toutefois conditionnée par l'application des dispositions de la réglementation en vigueur au moment de la rupture du contrat.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Il en est fait de même pour l'attribution de l'indemnité de licenciement.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lastRenderedPageBreak/>
        <w:t>Aucun préavis n'est dû en cas de licenciement pour motif disciplinaire, pour inaptitude physique, à la suite d'un congé sans traitement d'une durée égale ou supérieure à 1 mois, soit au cours ou à l'expiration d'une période d'essai.</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licenciement est notifié par lettre recommandée avec accusé de réception</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708"/>
        <w:rPr>
          <w:rFonts w:ascii="Calibri" w:eastAsia="Calibri" w:hAnsi="Calibri" w:cs="Calibri"/>
          <w:bCs/>
          <w:color w:val="auto"/>
          <w:sz w:val="18"/>
          <w:szCs w:val="18"/>
          <w:u w:val="single"/>
          <w:lang w:eastAsia="en-US"/>
        </w:rPr>
      </w:pPr>
      <w:r w:rsidRPr="00467F80">
        <w:rPr>
          <w:rFonts w:ascii="Calibri" w:eastAsia="Calibri" w:hAnsi="Calibri" w:cs="Calibri"/>
          <w:bCs/>
          <w:color w:val="auto"/>
          <w:sz w:val="18"/>
          <w:szCs w:val="18"/>
          <w:u w:val="single"/>
          <w:lang w:eastAsia="en-US"/>
        </w:rPr>
        <w:t>2) Démission du cocontractant</w:t>
      </w:r>
    </w:p>
    <w:p w:rsidR="00467F80" w:rsidRPr="00467F80" w:rsidRDefault="00467F80" w:rsidP="00467F80">
      <w:pPr>
        <w:suppressAutoHyphens w:val="0"/>
        <w:autoSpaceDE w:val="0"/>
        <w:autoSpaceDN w:val="0"/>
        <w:adjustRightInd w:val="0"/>
        <w:spacing w:after="60" w:line="240" w:lineRule="auto"/>
        <w:ind w:left="708"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La démission de </w:t>
      </w:r>
      <w:r w:rsidRPr="00467F80">
        <w:rPr>
          <w:rFonts w:ascii="Calibri" w:eastAsia="Calibri" w:hAnsi="Calibri" w:cs="Calibri"/>
          <w:color w:val="auto"/>
          <w:sz w:val="17"/>
          <w:szCs w:val="17"/>
          <w:lang w:eastAsia="en-US"/>
        </w:rPr>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doit être clairement exprimée par lettre recommandée avec accusé de réception.</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color w:val="auto"/>
          <w:sz w:val="17"/>
          <w:szCs w:val="17"/>
          <w:lang w:eastAsia="en-US"/>
        </w:rPr>
        <w:tab/>
        <w:t>M. ou M</w:t>
      </w:r>
      <w:r w:rsidRPr="00467F80">
        <w:rPr>
          <w:rFonts w:ascii="Calibri" w:eastAsia="Calibri" w:hAnsi="Calibri" w:cs="Calibri"/>
          <w:color w:val="auto"/>
          <w:sz w:val="17"/>
          <w:szCs w:val="17"/>
          <w:vertAlign w:val="superscript"/>
          <w:lang w:eastAsia="en-US"/>
        </w:rPr>
        <w:t xml:space="preserve">me </w:t>
      </w:r>
      <w:r w:rsidRPr="00467F80">
        <w:rPr>
          <w:rFonts w:ascii="Calibri" w:eastAsia="Calibri" w:hAnsi="Calibri" w:cs="Calibri"/>
          <w:color w:val="auto"/>
          <w:sz w:val="17"/>
          <w:szCs w:val="17"/>
          <w:lang w:eastAsia="en-US"/>
        </w:rPr>
        <w:t>[</w:t>
      </w:r>
      <w:r w:rsidRPr="00467F80">
        <w:rPr>
          <w:rFonts w:ascii="Calibri" w:eastAsia="Calibri" w:hAnsi="Calibri" w:cs="Calibri"/>
          <w:b/>
          <w:color w:val="auto"/>
          <w:sz w:val="17"/>
          <w:szCs w:val="17"/>
          <w:lang w:eastAsia="en-US"/>
        </w:rPr>
        <w:t>Nom, Prénom</w:t>
      </w:r>
      <w:r w:rsidRPr="00467F80">
        <w:rPr>
          <w:rFonts w:ascii="Calibri" w:eastAsia="Calibri" w:hAnsi="Calibri" w:cs="Calibri"/>
          <w:color w:val="auto"/>
          <w:sz w:val="18"/>
          <w:szCs w:val="18"/>
          <w:lang w:eastAsia="en-US"/>
        </w:rPr>
        <w:t>] est tenu</w:t>
      </w:r>
      <w:r w:rsidRPr="00467F80">
        <w:rPr>
          <w:rFonts w:ascii="Calibri" w:eastAsia="Calibri" w:hAnsi="Calibri" w:cs="Calibri"/>
          <w:i/>
          <w:iCs/>
          <w:color w:val="auto"/>
          <w:sz w:val="18"/>
          <w:szCs w:val="18"/>
          <w:lang w:eastAsia="en-US"/>
        </w:rPr>
        <w:t xml:space="preserve">(e) </w:t>
      </w:r>
      <w:r w:rsidRPr="00467F80">
        <w:rPr>
          <w:rFonts w:ascii="Calibri" w:eastAsia="Calibri" w:hAnsi="Calibri" w:cs="Calibri"/>
          <w:color w:val="auto"/>
          <w:sz w:val="18"/>
          <w:szCs w:val="18"/>
          <w:lang w:eastAsia="en-US"/>
        </w:rPr>
        <w:t>de respecter un préavis d'une durée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8 jours au moins si la durée des services est inférieure à 6 mois,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1 mois au moins si la durée des services est égale ou supérieure à 6 mois et inférieure à 2 ans, </w:t>
      </w:r>
    </w:p>
    <w:p w:rsidR="00467F80" w:rsidRPr="00467F80" w:rsidRDefault="00467F80" w:rsidP="00467F80">
      <w:pPr>
        <w:numPr>
          <w:ilvl w:val="0"/>
          <w:numId w:val="8"/>
        </w:numPr>
        <w:suppressAutoHyphens w:val="0"/>
        <w:autoSpaceDE w:val="0"/>
        <w:autoSpaceDN w:val="0"/>
        <w:adjustRightInd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De 2 mois au moins si la durée des services est égale ou supérieure à 2 ans. </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b/>
          <w:bCs/>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r w:rsidRPr="00467F80">
        <w:rPr>
          <w:rFonts w:ascii="Calibri" w:eastAsia="Calibri" w:hAnsi="Calibri" w:cs="Calibri"/>
          <w:b/>
          <w:color w:val="auto"/>
          <w:sz w:val="18"/>
          <w:szCs w:val="18"/>
          <w:lang w:eastAsia="en-US"/>
        </w:rPr>
        <w:t xml:space="preserve">ARTICLE </w:t>
      </w:r>
      <w:r w:rsidR="0095690D">
        <w:rPr>
          <w:rFonts w:ascii="Calibri" w:eastAsia="Calibri" w:hAnsi="Calibri" w:cs="Calibri"/>
          <w:b/>
          <w:color w:val="auto"/>
          <w:sz w:val="18"/>
          <w:szCs w:val="18"/>
          <w:lang w:eastAsia="en-US"/>
        </w:rPr>
        <w:t>8</w:t>
      </w:r>
      <w:r w:rsidRPr="00467F80">
        <w:rPr>
          <w:rFonts w:ascii="Calibri" w:eastAsia="Calibri" w:hAnsi="Calibri" w:cs="Calibri"/>
          <w:b/>
          <w:color w:val="auto"/>
          <w:sz w:val="18"/>
          <w:szCs w:val="18"/>
          <w:lang w:eastAsia="en-US"/>
        </w:rPr>
        <w:t> :</w:t>
      </w:r>
      <w:r w:rsidRPr="00467F80">
        <w:rPr>
          <w:rFonts w:ascii="Calibri" w:eastAsia="Calibri" w:hAnsi="Calibri" w:cs="Calibri"/>
          <w:color w:val="auto"/>
          <w:sz w:val="18"/>
          <w:szCs w:val="18"/>
          <w:lang w:eastAsia="en-US"/>
        </w:rPr>
        <w:t xml:space="preserve"> FIN DU CONTRAT</w:t>
      </w:r>
    </w:p>
    <w:p w:rsidR="00467F80" w:rsidRPr="00467F80" w:rsidRDefault="00467F80" w:rsidP="00467F80">
      <w:pPr>
        <w:suppressAutoHyphens w:val="0"/>
        <w:autoSpaceDE w:val="0"/>
        <w:autoSpaceDN w:val="0"/>
        <w:adjustRightInd w:val="0"/>
        <w:spacing w:after="60" w:line="240" w:lineRule="auto"/>
        <w:ind w:left="709"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 la fin du contrat, M. ou Mme [</w:t>
      </w:r>
      <w:r w:rsidRPr="00467F80">
        <w:rPr>
          <w:rFonts w:ascii="Calibri" w:eastAsia="Calibri" w:hAnsi="Calibri" w:cs="Calibri"/>
          <w:b/>
          <w:color w:val="auto"/>
          <w:sz w:val="18"/>
          <w:szCs w:val="18"/>
          <w:lang w:eastAsia="en-US"/>
        </w:rPr>
        <w:t>Nom, Prénom</w:t>
      </w:r>
      <w:r w:rsidRPr="00467F80">
        <w:rPr>
          <w:rFonts w:ascii="Calibri" w:eastAsia="Calibri" w:hAnsi="Calibri" w:cs="Calibri"/>
          <w:color w:val="auto"/>
          <w:sz w:val="18"/>
          <w:szCs w:val="18"/>
          <w:lang w:eastAsia="en-US"/>
        </w:rPr>
        <w:t xml:space="preserve">] se verra délivrer un certificat qui contient les mentions suivantes : </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La date de recrutement de l’agent et celle de fin de contrat,</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fonctions occupées par l’agent, la catégorie hiérarchique dont elles relèvent et la durée pendant laquelle elles ont été effectivement exercées,</w:t>
      </w:r>
    </w:p>
    <w:p w:rsidR="00467F80" w:rsidRPr="00467F80" w:rsidRDefault="00467F80" w:rsidP="00467F80">
      <w:pPr>
        <w:numPr>
          <w:ilvl w:val="0"/>
          <w:numId w:val="10"/>
        </w:numPr>
        <w:suppressAutoHyphens w:val="0"/>
        <w:autoSpaceDE w:val="0"/>
        <w:autoSpaceDN w:val="0"/>
        <w:adjustRightInd w:val="0"/>
        <w:spacing w:after="60" w:line="240" w:lineRule="auto"/>
        <w:contextualSpacing/>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cas échéant, les périodes de congés non assimilées à des périodes de travail effectif.</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8"/>
          <w:szCs w:val="18"/>
          <w:lang w:eastAsia="en-US"/>
        </w:rPr>
      </w:pPr>
    </w:p>
    <w:p w:rsidR="00467F80" w:rsidRPr="00467F80" w:rsidRDefault="00ED0827"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Pr>
          <w:rFonts w:ascii="Calibri" w:eastAsia="Calibri" w:hAnsi="Calibri" w:cs="Calibri"/>
          <w:b/>
          <w:bCs/>
          <w:color w:val="auto"/>
          <w:sz w:val="18"/>
          <w:szCs w:val="18"/>
          <w:lang w:eastAsia="en-US"/>
        </w:rPr>
        <w:t>ARTICLE 9</w:t>
      </w:r>
      <w:r w:rsidR="00467F80" w:rsidRPr="00467F80">
        <w:rPr>
          <w:rFonts w:ascii="Calibri" w:eastAsia="Calibri" w:hAnsi="Calibri" w:cs="Calibri"/>
          <w:b/>
          <w:bCs/>
          <w:color w:val="auto"/>
          <w:sz w:val="18"/>
          <w:szCs w:val="18"/>
          <w:lang w:eastAsia="en-US"/>
        </w:rPr>
        <w:t xml:space="preserve"> </w:t>
      </w:r>
      <w:r w:rsidR="00467F80" w:rsidRPr="00467F80">
        <w:rPr>
          <w:rFonts w:ascii="Calibri" w:eastAsia="Calibri" w:hAnsi="Calibri" w:cs="Calibri"/>
          <w:color w:val="auto"/>
          <w:sz w:val="18"/>
          <w:szCs w:val="18"/>
          <w:lang w:eastAsia="en-US"/>
        </w:rPr>
        <w:t>: CONTENTIEUX</w:t>
      </w:r>
    </w:p>
    <w:p w:rsidR="00467F80" w:rsidRPr="00467F80" w:rsidRDefault="00467F80" w:rsidP="00467F80">
      <w:pPr>
        <w:suppressAutoHyphens w:val="0"/>
        <w:autoSpaceDE w:val="0"/>
        <w:autoSpaceDN w:val="0"/>
        <w:adjustRightInd w:val="0"/>
        <w:spacing w:after="60" w:line="240" w:lineRule="auto"/>
        <w:ind w:left="0" w:firstLine="705"/>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xml:space="preserve">Les litiges nés de l’exécution du présent contrat relèvent de la compétence de la juridiction administrative du tribunal </w:t>
      </w:r>
      <w:r w:rsidRPr="00467F80">
        <w:rPr>
          <w:rFonts w:ascii="Calibri" w:eastAsia="Calibri" w:hAnsi="Calibri" w:cs="Calibri"/>
          <w:color w:val="auto"/>
          <w:sz w:val="18"/>
          <w:szCs w:val="18"/>
          <w:lang w:eastAsia="en-US"/>
        </w:rPr>
        <w:tab/>
        <w:t xml:space="preserve">administratif de Nîmes dans le respect du délai de recours de deux mois. </w:t>
      </w:r>
    </w:p>
    <w:p w:rsidR="00467F80" w:rsidRPr="00467F80" w:rsidRDefault="00467F80" w:rsidP="00467F80">
      <w:pPr>
        <w:suppressAutoHyphens w:val="0"/>
        <w:autoSpaceDE w:val="0"/>
        <w:autoSpaceDN w:val="0"/>
        <w:adjustRightInd w:val="0"/>
        <w:spacing w:after="60" w:line="240" w:lineRule="auto"/>
        <w:ind w:left="705" w:firstLine="0"/>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 tribunal administratif peut aussi être saisi par l’application informatique « Télérecours Citoyens » accessible par le site internet www.telerecours.fr.</w:t>
      </w:r>
    </w:p>
    <w:p w:rsidR="00467F80" w:rsidRPr="00467F80" w:rsidRDefault="00467F80" w:rsidP="00467F80">
      <w:pPr>
        <w:suppressAutoHyphens w:val="0"/>
        <w:autoSpaceDE w:val="0"/>
        <w:autoSpaceDN w:val="0"/>
        <w:adjustRightInd w:val="0"/>
        <w:spacing w:after="60" w:line="240" w:lineRule="auto"/>
        <w:ind w:left="0" w:firstLine="0"/>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6"/>
          <w:szCs w:val="16"/>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Fait en double exemplaire à [</w:t>
      </w:r>
      <w:r w:rsidRPr="00467F80">
        <w:rPr>
          <w:rFonts w:ascii="Calibri" w:eastAsia="Calibri" w:hAnsi="Calibri" w:cs="Calibri"/>
          <w:b/>
          <w:color w:val="auto"/>
          <w:sz w:val="18"/>
          <w:szCs w:val="18"/>
          <w:lang w:eastAsia="en-US"/>
        </w:rPr>
        <w:t>commune</w:t>
      </w:r>
      <w:r w:rsidRPr="00467F80">
        <w:rPr>
          <w:rFonts w:ascii="Calibri" w:eastAsia="Calibri" w:hAnsi="Calibri" w:cs="Calibri"/>
          <w:color w:val="auto"/>
          <w:sz w:val="18"/>
          <w:szCs w:val="18"/>
          <w:lang w:eastAsia="en-US"/>
        </w:rPr>
        <w:t>], le [</w:t>
      </w:r>
      <w:r w:rsidRPr="00467F80">
        <w:rPr>
          <w:rFonts w:ascii="Calibri" w:eastAsia="Calibri" w:hAnsi="Calibri" w:cs="Calibri"/>
          <w:b/>
          <w:color w:val="auto"/>
          <w:sz w:val="18"/>
          <w:szCs w:val="18"/>
          <w:lang w:eastAsia="en-US"/>
        </w:rPr>
        <w:t>date</w:t>
      </w:r>
      <w:r w:rsidRPr="00467F80">
        <w:rPr>
          <w:rFonts w:ascii="Calibri" w:eastAsia="Calibri" w:hAnsi="Calibri" w:cs="Calibri"/>
          <w:color w:val="auto"/>
          <w:sz w:val="18"/>
          <w:szCs w:val="18"/>
          <w:lang w:eastAsia="en-US"/>
        </w:rPr>
        <w: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r>
      <w:r w:rsidRPr="00467F80">
        <w:rPr>
          <w:rFonts w:ascii="Calibri" w:eastAsia="Calibri" w:hAnsi="Calibri" w:cs="Calibri"/>
          <w:color w:val="auto"/>
          <w:sz w:val="18"/>
          <w:szCs w:val="18"/>
          <w:lang w:eastAsia="en-US"/>
        </w:rPr>
        <w:tab/>
        <w:t xml:space="preserve">Le Maire </w:t>
      </w:r>
      <w:r w:rsidRPr="00467F80">
        <w:rPr>
          <w:rFonts w:ascii="Calibri" w:eastAsia="Calibri" w:hAnsi="Calibri" w:cs="Calibri"/>
          <w:i/>
          <w:iCs/>
          <w:color w:val="auto"/>
          <w:sz w:val="18"/>
          <w:szCs w:val="18"/>
          <w:lang w:eastAsia="en-US"/>
        </w:rPr>
        <w:t>(ou le Président)</w:t>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r>
      <w:r w:rsidRPr="00467F80">
        <w:rPr>
          <w:rFonts w:ascii="Calibri" w:eastAsia="Calibri" w:hAnsi="Calibri" w:cs="Calibri"/>
          <w:i/>
          <w:iCs/>
          <w:color w:val="auto"/>
          <w:sz w:val="18"/>
          <w:szCs w:val="18"/>
          <w:lang w:eastAsia="en-US"/>
        </w:rPr>
        <w:tab/>
        <w:t xml:space="preserve"> </w:t>
      </w:r>
      <w:r w:rsidRPr="00467F80">
        <w:rPr>
          <w:rFonts w:ascii="Calibri" w:eastAsia="Calibri" w:hAnsi="Calibri" w:cs="Calibri"/>
          <w:color w:val="auto"/>
          <w:sz w:val="18"/>
          <w:szCs w:val="18"/>
          <w:lang w:eastAsia="en-US"/>
        </w:rPr>
        <w:t>Le cocontractant</w:t>
      </w: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bookmarkStart w:id="0" w:name="_GoBack"/>
      <w:bookmarkEnd w:id="0"/>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p>
    <w:p w:rsidR="00467F80" w:rsidRPr="00467F80" w:rsidRDefault="00467F80" w:rsidP="00467F80">
      <w:pPr>
        <w:suppressAutoHyphens w:val="0"/>
        <w:autoSpaceDE w:val="0"/>
        <w:autoSpaceDN w:val="0"/>
        <w:adjustRightInd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Ampliation adressée au :</w:t>
      </w:r>
    </w:p>
    <w:p w:rsidR="00467F80" w:rsidRPr="00467F80" w:rsidRDefault="00467F80" w:rsidP="00467F80">
      <w:pPr>
        <w:suppressAutoHyphens w:val="0"/>
        <w:spacing w:after="60" w:line="240" w:lineRule="auto"/>
        <w:ind w:left="0" w:firstLine="0"/>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 Comptable de la collectivité.</w:t>
      </w:r>
    </w:p>
    <w:p w:rsidR="00467F80" w:rsidRPr="00467F80" w:rsidRDefault="00467F80" w:rsidP="00467F80">
      <w:pPr>
        <w:suppressAutoHyphens w:val="0"/>
        <w:spacing w:after="60" w:line="240" w:lineRule="auto"/>
        <w:ind w:left="0" w:firstLine="0"/>
        <w:rPr>
          <w:rFonts w:ascii="Calibri" w:eastAsia="Calibri" w:hAnsi="Calibri" w:cs="Calibri"/>
          <w:i/>
          <w:color w:val="auto"/>
          <w:sz w:val="16"/>
          <w:szCs w:val="16"/>
          <w:lang w:eastAsia="en-US"/>
        </w:rPr>
      </w:pPr>
    </w:p>
    <w:p w:rsidR="00467F80" w:rsidRPr="00467F80" w:rsidRDefault="00467F80" w:rsidP="00467F80">
      <w:pPr>
        <w:suppressAutoHyphens w:val="0"/>
        <w:spacing w:after="60" w:line="240" w:lineRule="auto"/>
        <w:ind w:left="0" w:firstLine="0"/>
        <w:rPr>
          <w:rFonts w:ascii="Calibri" w:eastAsia="Calibri" w:hAnsi="Calibri" w:cs="Calibri"/>
          <w:i/>
          <w:color w:val="auto"/>
          <w:sz w:val="18"/>
          <w:szCs w:val="18"/>
          <w:lang w:eastAsia="en-US"/>
        </w:rPr>
      </w:pPr>
      <w:r w:rsidRPr="00467F80">
        <w:rPr>
          <w:rFonts w:ascii="Calibri" w:eastAsia="Calibri" w:hAnsi="Calibri" w:cs="Calibri"/>
          <w:i/>
          <w:color w:val="auto"/>
          <w:sz w:val="18"/>
          <w:szCs w:val="18"/>
          <w:lang w:eastAsia="en-US"/>
        </w:rPr>
        <w:t>(Le cas échéant)</w:t>
      </w:r>
    </w:p>
    <w:p w:rsidR="00467F80" w:rsidRPr="00467F80" w:rsidRDefault="00467F80" w:rsidP="00467F80">
      <w:pPr>
        <w:suppressAutoHyphens w:val="0"/>
        <w:spacing w:after="60" w:line="259" w:lineRule="auto"/>
        <w:ind w:left="0" w:firstLine="0"/>
        <w:rPr>
          <w:rFonts w:ascii="Calibri" w:eastAsia="Calibri" w:hAnsi="Calibri" w:cs="Calibri"/>
          <w:i/>
          <w:color w:val="auto"/>
          <w:sz w:val="18"/>
          <w:szCs w:val="18"/>
          <w:lang w:eastAsia="en-US"/>
        </w:rPr>
      </w:pPr>
      <w:r w:rsidRPr="00467F80">
        <w:rPr>
          <w:rFonts w:ascii="Calibri" w:eastAsia="Calibri" w:hAnsi="Calibri" w:cs="Calibri"/>
          <w:b/>
          <w:i/>
          <w:color w:val="auto"/>
          <w:sz w:val="18"/>
          <w:szCs w:val="18"/>
          <w:u w:val="single"/>
          <w:lang w:eastAsia="en-US"/>
        </w:rPr>
        <w:t>Annexes</w:t>
      </w:r>
      <w:r w:rsidRPr="00467F80">
        <w:rPr>
          <w:rFonts w:ascii="Calibri" w:eastAsia="Calibri" w:hAnsi="Calibri" w:cs="Calibri"/>
          <w:b/>
          <w:i/>
          <w:color w:val="auto"/>
          <w:sz w:val="18"/>
          <w:szCs w:val="18"/>
          <w:lang w:eastAsia="en-US"/>
        </w:rPr>
        <w:t> :</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Fiche de poste,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sz w:val="18"/>
          <w:szCs w:val="18"/>
          <w:shd w:val="clear" w:color="auto" w:fill="FFFFFF"/>
          <w:lang w:eastAsia="en-US"/>
        </w:rPr>
        <w:t>Document récapitulant l'ensemble des instructions de service opposables aux agents titulaires et contractuels (exemple : règlement intérieur, circulaire, note de service…),</w:t>
      </w:r>
    </w:p>
    <w:p w:rsidR="00467F80" w:rsidRPr="00467F80" w:rsidRDefault="00467F80" w:rsidP="00467F80">
      <w:pPr>
        <w:numPr>
          <w:ilvl w:val="0"/>
          <w:numId w:val="5"/>
        </w:numPr>
        <w:suppressAutoHyphens w:val="0"/>
        <w:spacing w:after="60" w:line="240" w:lineRule="auto"/>
        <w:jc w:val="left"/>
        <w:rPr>
          <w:rFonts w:ascii="Calibri" w:eastAsia="Calibri" w:hAnsi="Calibri" w:cs="Calibri"/>
          <w:color w:val="auto"/>
          <w:sz w:val="18"/>
          <w:szCs w:val="18"/>
          <w:lang w:eastAsia="en-US"/>
        </w:rPr>
      </w:pPr>
      <w:r w:rsidRPr="00467F80">
        <w:rPr>
          <w:rFonts w:ascii="Calibri" w:eastAsia="Calibri" w:hAnsi="Calibri" w:cs="Calibri"/>
          <w:color w:val="auto"/>
          <w:sz w:val="18"/>
          <w:szCs w:val="18"/>
          <w:lang w:eastAsia="en-US"/>
        </w:rPr>
        <w:t>Les certificats de travail délivrés par les collectivités territoriales et leurs établissements publics dans les conditions prévues à l’article 38 du décret n°88-145 du 15 février 1988.</w:t>
      </w:r>
    </w:p>
    <w:p w:rsidR="006218BD" w:rsidRPr="0045702F" w:rsidRDefault="006218BD" w:rsidP="00467F80">
      <w:pPr>
        <w:spacing w:after="60" w:line="240" w:lineRule="auto"/>
        <w:ind w:left="0" w:firstLine="0"/>
        <w:jc w:val="left"/>
        <w:rPr>
          <w:rFonts w:asciiTheme="minorHAnsi" w:hAnsiTheme="minorHAnsi" w:cstheme="minorHAnsi"/>
        </w:rPr>
      </w:pPr>
    </w:p>
    <w:sectPr w:rsidR="006218BD" w:rsidRPr="0045702F" w:rsidSect="003645CB">
      <w:pgSz w:w="11906" w:h="16838"/>
      <w:pgMar w:top="1985" w:right="851" w:bottom="851" w:left="1701" w:header="0" w:footer="715"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71" w:rsidRDefault="00D80371">
      <w:pPr>
        <w:spacing w:after="0" w:line="240" w:lineRule="auto"/>
      </w:pPr>
      <w:r>
        <w:separator/>
      </w:r>
    </w:p>
  </w:endnote>
  <w:endnote w:type="continuationSeparator" w:id="0">
    <w:p w:rsidR="00D80371" w:rsidRDefault="00D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71" w:rsidRDefault="00D80371">
      <w:pPr>
        <w:spacing w:after="0" w:line="240" w:lineRule="auto"/>
      </w:pPr>
      <w:r>
        <w:separator/>
      </w:r>
    </w:p>
  </w:footnote>
  <w:footnote w:type="continuationSeparator" w:id="0">
    <w:p w:rsidR="00D80371" w:rsidRDefault="00D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43BD"/>
    <w:multiLevelType w:val="hybridMultilevel"/>
    <w:tmpl w:val="5D6A35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CB50B0A"/>
    <w:multiLevelType w:val="hybridMultilevel"/>
    <w:tmpl w:val="70C013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5012274"/>
    <w:multiLevelType w:val="hybridMultilevel"/>
    <w:tmpl w:val="245A0F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84A2E8B"/>
    <w:multiLevelType w:val="multilevel"/>
    <w:tmpl w:val="78582F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D6924DE"/>
    <w:multiLevelType w:val="multilevel"/>
    <w:tmpl w:val="16AE6C0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71B1644E"/>
    <w:multiLevelType w:val="multilevel"/>
    <w:tmpl w:val="A57ABAA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7" w15:restartNumberingAfterBreak="0">
    <w:nsid w:val="77A36C1C"/>
    <w:multiLevelType w:val="multilevel"/>
    <w:tmpl w:val="5E4E6E32"/>
    <w:lvl w:ilvl="0">
      <w:start w:val="2"/>
      <w:numFmt w:val="decimal"/>
      <w:pStyle w:val="Titre1"/>
      <w:lvlText w:val="%1)"/>
      <w:lvlJc w:val="left"/>
      <w:pPr>
        <w:ind w:left="0" w:firstLine="0"/>
      </w:pPr>
      <w:rPr>
        <w:rFonts w:eastAsia="Century Gothic" w:cs="Century Gothic"/>
        <w:b/>
        <w:bCs/>
        <w:i w:val="0"/>
        <w:strike w:val="0"/>
        <w:dstrike w:val="0"/>
        <w:color w:val="000000"/>
        <w:position w:val="0"/>
        <w:sz w:val="22"/>
        <w:szCs w:val="22"/>
        <w:u w:val="none" w:color="000000"/>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394B79"/>
    <w:multiLevelType w:val="hybridMultilevel"/>
    <w:tmpl w:val="3C1C544C"/>
    <w:lvl w:ilvl="0" w:tplc="66C899F8">
      <w:numFmt w:val="bullet"/>
      <w:lvlText w:val="-"/>
      <w:lvlJc w:val="left"/>
      <w:pPr>
        <w:ind w:left="1068" w:hanging="360"/>
      </w:pPr>
      <w:rPr>
        <w:rFonts w:ascii="Calibri" w:eastAsiaTheme="minorHAnsi" w:hAnsi="Calibri"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F8B576C"/>
    <w:multiLevelType w:val="hybridMultilevel"/>
    <w:tmpl w:val="34E239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5"/>
  </w:num>
  <w:num w:numId="4">
    <w:abstractNumId w:val="6"/>
  </w:num>
  <w:num w:numId="5">
    <w:abstractNumId w:val="1"/>
  </w:num>
  <w:num w:numId="6">
    <w:abstractNumId w:val="3"/>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BD"/>
    <w:rsid w:val="0004638C"/>
    <w:rsid w:val="0027439D"/>
    <w:rsid w:val="0027515F"/>
    <w:rsid w:val="00294361"/>
    <w:rsid w:val="002D32FB"/>
    <w:rsid w:val="003259C2"/>
    <w:rsid w:val="003645CB"/>
    <w:rsid w:val="0045702F"/>
    <w:rsid w:val="00467F80"/>
    <w:rsid w:val="004D2F41"/>
    <w:rsid w:val="006218BD"/>
    <w:rsid w:val="00622EB5"/>
    <w:rsid w:val="00851F13"/>
    <w:rsid w:val="00885626"/>
    <w:rsid w:val="0095690D"/>
    <w:rsid w:val="00984BFB"/>
    <w:rsid w:val="00A27253"/>
    <w:rsid w:val="00C1223F"/>
    <w:rsid w:val="00D22F1D"/>
    <w:rsid w:val="00D80371"/>
    <w:rsid w:val="00D84BEE"/>
    <w:rsid w:val="00DB27CD"/>
    <w:rsid w:val="00ED08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9C01"/>
  <w15:docId w15:val="{9C927BA8-49C4-43CD-81D3-E59CCDFB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9" w:lineRule="auto"/>
      <w:ind w:left="10" w:hanging="10"/>
      <w:jc w:val="both"/>
    </w:pPr>
    <w:rPr>
      <w:rFonts w:ascii="Century Gothic" w:eastAsia="Century Gothic" w:hAnsi="Century Gothic" w:cs="Century Gothic"/>
      <w:color w:val="000000"/>
    </w:rPr>
  </w:style>
  <w:style w:type="paragraph" w:styleId="Titre1">
    <w:name w:val="heading 1"/>
    <w:next w:val="Normal"/>
    <w:link w:val="Titre1Car"/>
    <w:uiPriority w:val="9"/>
    <w:unhideWhenUsed/>
    <w:qFormat/>
    <w:pPr>
      <w:keepNext/>
      <w:keepLines/>
      <w:numPr>
        <w:numId w:val="1"/>
      </w:numPr>
      <w:spacing w:after="92" w:line="259" w:lineRule="auto"/>
      <w:ind w:left="10" w:right="10" w:hanging="10"/>
      <w:outlineLvl w:val="0"/>
    </w:pPr>
    <w:rPr>
      <w:rFonts w:ascii="Century Gothic" w:eastAsia="Century Gothic" w:hAnsi="Century Gothic" w:cs="Century Gothic"/>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qFormat/>
    <w:rPr>
      <w:rFonts w:ascii="Century Gothic" w:eastAsia="Century Gothic" w:hAnsi="Century Gothic" w:cs="Century Gothic"/>
      <w:b/>
      <w:color w:val="000000"/>
      <w:sz w:val="22"/>
    </w:rPr>
  </w:style>
  <w:style w:type="character" w:customStyle="1" w:styleId="TextedebullesCar">
    <w:name w:val="Texte de bulles Car"/>
    <w:basedOn w:val="Policepardfaut"/>
    <w:link w:val="Textedebulles"/>
    <w:uiPriority w:val="99"/>
    <w:semiHidden/>
    <w:qFormat/>
    <w:rsid w:val="006C021E"/>
    <w:rPr>
      <w:rFonts w:ascii="Segoe UI" w:eastAsia="Century Gothic" w:hAnsi="Segoe UI" w:cs="Segoe UI"/>
      <w:color w:val="000000"/>
      <w:sz w:val="18"/>
      <w:szCs w:val="18"/>
    </w:rPr>
  </w:style>
  <w:style w:type="character" w:styleId="lev">
    <w:name w:val="Strong"/>
    <w:basedOn w:val="Policepardfaut"/>
    <w:uiPriority w:val="22"/>
    <w:qFormat/>
    <w:rsid w:val="00A14857"/>
    <w:rPr>
      <w:b/>
      <w:bCs/>
    </w:rPr>
  </w:style>
  <w:style w:type="paragraph" w:styleId="Titre">
    <w:name w:val="Title"/>
    <w:basedOn w:val="Normal"/>
    <w:next w:val="Corpsdetexte"/>
    <w:qFormat/>
    <w:pPr>
      <w:keepNext/>
      <w:spacing w:before="24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6C021E"/>
    <w:pPr>
      <w:spacing w:after="0" w:line="240" w:lineRule="auto"/>
    </w:pPr>
    <w:rPr>
      <w:rFonts w:ascii="Segoe UI" w:hAnsi="Segoe UI" w:cs="Segoe UI"/>
      <w:sz w:val="18"/>
      <w:szCs w:val="18"/>
    </w:rPr>
  </w:style>
  <w:style w:type="paragraph" w:styleId="NormalWeb">
    <w:name w:val="Normal (Web)"/>
    <w:basedOn w:val="Normal"/>
    <w:uiPriority w:val="99"/>
    <w:unhideWhenUsed/>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western">
    <w:name w:val="western"/>
    <w:basedOn w:val="Normal"/>
    <w:qFormat/>
    <w:rsid w:val="006C021E"/>
    <w:pPr>
      <w:spacing w:beforeAutospacing="1" w:afterAutospacing="1" w:line="240" w:lineRule="auto"/>
      <w:ind w:left="0" w:firstLine="0"/>
    </w:pPr>
    <w:rPr>
      <w:rFonts w:ascii="Times New Roman" w:eastAsia="Times New Roman" w:hAnsi="Times New Roman" w:cs="Times New Roman"/>
      <w:sz w:val="24"/>
      <w:szCs w:val="24"/>
    </w:rPr>
  </w:style>
  <w:style w:type="paragraph" w:customStyle="1" w:styleId="VuConsidrant">
    <w:name w:val="Vu.Considérant"/>
    <w:basedOn w:val="Normal"/>
    <w:qFormat/>
    <w:rsid w:val="005A5F20"/>
    <w:pPr>
      <w:spacing w:after="140" w:line="240" w:lineRule="auto"/>
      <w:ind w:left="0" w:firstLine="0"/>
    </w:pPr>
    <w:rPr>
      <w:rFonts w:ascii="Arial" w:eastAsia="Times New Roman" w:hAnsi="Arial" w:cs="Arial"/>
      <w:color w:val="auto"/>
      <w:sz w:val="20"/>
      <w:szCs w:val="20"/>
    </w:rPr>
  </w:style>
  <w:style w:type="paragraph" w:customStyle="1" w:styleId="articlecontenu">
    <w:name w:val="article : contenu"/>
    <w:basedOn w:val="VuConsidrant"/>
    <w:qFormat/>
    <w:rsid w:val="005A5F20"/>
    <w:pPr>
      <w:ind w:firstLine="567"/>
    </w:pPr>
  </w:style>
  <w:style w:type="paragraph" w:styleId="Paragraphedeliste">
    <w:name w:val="List Paragraph"/>
    <w:basedOn w:val="Normal"/>
    <w:uiPriority w:val="34"/>
    <w:qFormat/>
    <w:rsid w:val="00A14857"/>
    <w:pPr>
      <w:spacing w:after="160" w:line="259" w:lineRule="auto"/>
      <w:ind w:left="720" w:firstLine="0"/>
      <w:contextualSpacing/>
      <w:jc w:val="left"/>
    </w:pPr>
    <w:rPr>
      <w:rFonts w:asciiTheme="minorHAnsi" w:eastAsiaTheme="minorHAnsi" w:hAnsiTheme="minorHAnsi" w:cstheme="minorBidi"/>
      <w:color w:val="auto"/>
      <w:lang w:eastAsia="en-US"/>
    </w:rPr>
  </w:style>
  <w:style w:type="paragraph" w:customStyle="1" w:styleId="En-tteetpieddepage">
    <w:name w:val="En-tête et pied de page"/>
    <w:basedOn w:val="Normal"/>
    <w:qFormat/>
  </w:style>
  <w:style w:type="paragraph" w:styleId="Pieddepage">
    <w:name w:val="footer"/>
    <w:basedOn w:val="En-tteetpieddepage"/>
  </w:style>
  <w:style w:type="paragraph" w:customStyle="1" w:styleId="Default">
    <w:name w:val="Default"/>
    <w:rsid w:val="00467F80"/>
    <w:pPr>
      <w:suppressAutoHyphens w:val="0"/>
      <w:autoSpaceDE w:val="0"/>
      <w:autoSpaceDN w:val="0"/>
      <w:adjustRightInd w:val="0"/>
    </w:pPr>
    <w:rPr>
      <w:rFonts w:ascii="Century Gothic" w:eastAsiaTheme="minorHAnsi" w:hAnsi="Century Gothic" w:cs="Century Gothic"/>
      <w:color w:val="000000"/>
      <w:sz w:val="24"/>
      <w:szCs w:val="24"/>
      <w:lang w:eastAsia="en-US"/>
    </w:rPr>
  </w:style>
  <w:style w:type="paragraph" w:styleId="En-tte">
    <w:name w:val="header"/>
    <w:basedOn w:val="Normal"/>
    <w:link w:val="En-tteCar"/>
    <w:uiPriority w:val="99"/>
    <w:unhideWhenUsed/>
    <w:rsid w:val="00DB27CD"/>
    <w:pPr>
      <w:tabs>
        <w:tab w:val="center" w:pos="4536"/>
        <w:tab w:val="right" w:pos="9072"/>
      </w:tabs>
      <w:spacing w:after="0" w:line="240" w:lineRule="auto"/>
    </w:pPr>
  </w:style>
  <w:style w:type="character" w:customStyle="1" w:styleId="En-tteCar">
    <w:name w:val="En-tête Car"/>
    <w:basedOn w:val="Policepardfaut"/>
    <w:link w:val="En-tte"/>
    <w:uiPriority w:val="99"/>
    <w:rsid w:val="00DB27CD"/>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1548</Words>
  <Characters>8520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CDD catég A ok</vt:lpstr>
    </vt:vector>
  </TitlesOfParts>
  <Company>Microsoft</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catég A ok</dc:title>
  <dc:subject/>
  <dc:creator>maewa</dc:creator>
  <dc:description/>
  <cp:lastModifiedBy>Pierre Bonanni</cp:lastModifiedBy>
  <cp:revision>6</cp:revision>
  <cp:lastPrinted>2020-06-25T09:13:00Z</cp:lastPrinted>
  <dcterms:created xsi:type="dcterms:W3CDTF">2022-08-23T09:46:00Z</dcterms:created>
  <dcterms:modified xsi:type="dcterms:W3CDTF">2022-08-23T12:18:00Z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